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6034D" w14:textId="77777777" w:rsidR="00521259" w:rsidRPr="00214066" w:rsidRDefault="00521259" w:rsidP="00243F7B">
      <w:pPr>
        <w:pStyle w:val="Zpat"/>
        <w:tabs>
          <w:tab w:val="clear" w:pos="4536"/>
          <w:tab w:val="clear" w:pos="9072"/>
        </w:tabs>
        <w:spacing w:before="120"/>
      </w:pPr>
    </w:p>
    <w:p w14:paraId="6D496D3F" w14:textId="77777777" w:rsidR="00521259" w:rsidRPr="00214066" w:rsidRDefault="00521259" w:rsidP="00243F7B">
      <w:pPr>
        <w:spacing w:before="120"/>
      </w:pPr>
    </w:p>
    <w:p w14:paraId="34F106A5" w14:textId="77777777" w:rsidR="00521259" w:rsidRPr="00214066" w:rsidRDefault="00521259" w:rsidP="00243F7B">
      <w:pPr>
        <w:pStyle w:val="Zpat"/>
        <w:tabs>
          <w:tab w:val="clear" w:pos="4536"/>
          <w:tab w:val="clear" w:pos="9072"/>
        </w:tabs>
      </w:pPr>
    </w:p>
    <w:p w14:paraId="1D98AC0E" w14:textId="77777777" w:rsidR="00521259" w:rsidRPr="00214066" w:rsidRDefault="00521259" w:rsidP="00243F7B">
      <w:pPr>
        <w:spacing w:before="120"/>
      </w:pPr>
    </w:p>
    <w:p w14:paraId="050D4CD6" w14:textId="77777777" w:rsidR="00521259" w:rsidRPr="00214066" w:rsidRDefault="00BE3CE6" w:rsidP="007D6427">
      <w:pPr>
        <w:spacing w:before="120"/>
        <w:jc w:val="center"/>
      </w:pPr>
      <w:r>
        <w:rPr>
          <w:noProof/>
          <w:sz w:val="22"/>
          <w:szCs w:val="22"/>
        </w:rPr>
        <w:drawing>
          <wp:inline distT="0" distB="0" distL="0" distR="0" wp14:anchorId="16D7F11D" wp14:editId="7549AC31">
            <wp:extent cx="2295525" cy="790575"/>
            <wp:effectExtent l="19050" t="0" r="9525" b="0"/>
            <wp:docPr id="1" name="obrázek 1" descr="dp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dpm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49669C" w14:textId="77777777" w:rsidR="00521259" w:rsidRPr="00214066" w:rsidRDefault="00521259" w:rsidP="00243F7B">
      <w:pPr>
        <w:spacing w:before="120"/>
      </w:pPr>
    </w:p>
    <w:p w14:paraId="1CF269B5" w14:textId="77777777" w:rsidR="00521259" w:rsidRPr="00214066" w:rsidRDefault="00521259" w:rsidP="00243F7B">
      <w:pPr>
        <w:spacing w:before="120"/>
      </w:pPr>
    </w:p>
    <w:p w14:paraId="1ACE01F9" w14:textId="77777777" w:rsidR="00521259" w:rsidRPr="00214066" w:rsidRDefault="00521259" w:rsidP="00243F7B">
      <w:pPr>
        <w:spacing w:before="120"/>
      </w:pPr>
    </w:p>
    <w:p w14:paraId="6C2E704A" w14:textId="0F33FBF6" w:rsidR="00521259" w:rsidRPr="00214066" w:rsidRDefault="00521259" w:rsidP="00042882">
      <w:pPr>
        <w:spacing w:before="120"/>
        <w:jc w:val="center"/>
      </w:pPr>
      <w:r w:rsidRPr="00214066">
        <w:rPr>
          <w:b/>
          <w:sz w:val="44"/>
          <w:szCs w:val="44"/>
          <w:u w:val="single"/>
        </w:rPr>
        <w:t xml:space="preserve">příloha č. </w:t>
      </w:r>
      <w:r>
        <w:rPr>
          <w:b/>
          <w:sz w:val="44"/>
          <w:szCs w:val="44"/>
          <w:u w:val="single"/>
        </w:rPr>
        <w:t>1</w:t>
      </w:r>
    </w:p>
    <w:p w14:paraId="4C96C7FC" w14:textId="77777777" w:rsidR="00521259" w:rsidRPr="00214066" w:rsidRDefault="00521259" w:rsidP="00243F7B">
      <w:pPr>
        <w:spacing w:before="120"/>
      </w:pPr>
    </w:p>
    <w:p w14:paraId="4F82E730" w14:textId="77777777" w:rsidR="00521259" w:rsidRPr="00214066" w:rsidRDefault="00521259" w:rsidP="00243F7B">
      <w:pPr>
        <w:pStyle w:val="Nzev"/>
        <w:rPr>
          <w:rFonts w:ascii="Times New Roman" w:hAnsi="Times New Roman" w:cs="Times New Roman"/>
          <w:sz w:val="44"/>
          <w:szCs w:val="44"/>
          <w:u w:val="single"/>
        </w:rPr>
      </w:pPr>
      <w:r w:rsidRPr="00214066">
        <w:rPr>
          <w:rFonts w:ascii="Times New Roman" w:hAnsi="Times New Roman" w:cs="Times New Roman"/>
          <w:sz w:val="44"/>
          <w:szCs w:val="44"/>
          <w:u w:val="single"/>
        </w:rPr>
        <w:t>Soupis požadavků</w:t>
      </w:r>
    </w:p>
    <w:p w14:paraId="6BEBF1B4" w14:textId="77777777" w:rsidR="00521259" w:rsidRPr="00214066" w:rsidRDefault="00521259" w:rsidP="00243F7B">
      <w:pPr>
        <w:spacing w:before="120"/>
        <w:rPr>
          <w:sz w:val="44"/>
          <w:szCs w:val="44"/>
          <w:u w:val="single"/>
        </w:rPr>
      </w:pPr>
    </w:p>
    <w:p w14:paraId="55A47B5A" w14:textId="77777777" w:rsidR="00521259" w:rsidRPr="00214066" w:rsidRDefault="00521259" w:rsidP="00243F7B">
      <w:pPr>
        <w:spacing w:before="120"/>
        <w:jc w:val="center"/>
        <w:rPr>
          <w:sz w:val="44"/>
          <w:szCs w:val="44"/>
          <w:u w:val="single"/>
        </w:rPr>
      </w:pPr>
    </w:p>
    <w:p w14:paraId="221D1A5E" w14:textId="77777777" w:rsidR="00521259" w:rsidRPr="00214066" w:rsidRDefault="00521259" w:rsidP="00243F7B">
      <w:pPr>
        <w:pStyle w:val="Zkladntext"/>
        <w:spacing w:line="360" w:lineRule="atLeast"/>
        <w:jc w:val="center"/>
        <w:rPr>
          <w:sz w:val="36"/>
          <w:szCs w:val="36"/>
          <w:u w:val="single"/>
        </w:rPr>
      </w:pPr>
      <w:r w:rsidRPr="00214066">
        <w:rPr>
          <w:b/>
          <w:bCs/>
          <w:sz w:val="36"/>
          <w:szCs w:val="36"/>
          <w:u w:val="single"/>
        </w:rPr>
        <w:t xml:space="preserve">na </w:t>
      </w:r>
      <w:r>
        <w:rPr>
          <w:b/>
          <w:bCs/>
          <w:sz w:val="36"/>
          <w:szCs w:val="36"/>
          <w:u w:val="single"/>
        </w:rPr>
        <w:t>dodávku</w:t>
      </w:r>
    </w:p>
    <w:p w14:paraId="5189467D" w14:textId="77777777" w:rsidR="00521259" w:rsidRPr="00214066" w:rsidRDefault="00AD42DB" w:rsidP="00243F7B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 xml:space="preserve">dvounápravových </w:t>
      </w:r>
      <w:r w:rsidR="00521259" w:rsidRPr="00214066">
        <w:rPr>
          <w:b/>
          <w:sz w:val="36"/>
          <w:szCs w:val="36"/>
          <w:u w:val="single"/>
        </w:rPr>
        <w:t>nízkopodlažních autobusů</w:t>
      </w:r>
    </w:p>
    <w:p w14:paraId="1A62080C" w14:textId="77777777" w:rsidR="00521259" w:rsidRPr="00214066" w:rsidRDefault="00521259" w:rsidP="00243F7B">
      <w:pPr>
        <w:spacing w:before="120"/>
        <w:jc w:val="center"/>
        <w:rPr>
          <w:sz w:val="40"/>
          <w:szCs w:val="40"/>
          <w:u w:val="single"/>
        </w:rPr>
      </w:pPr>
    </w:p>
    <w:p w14:paraId="3DDB77A5" w14:textId="77777777" w:rsidR="00521259" w:rsidRDefault="00521259" w:rsidP="00243F7B">
      <w:pPr>
        <w:pStyle w:val="Zkladntext"/>
        <w:spacing w:line="360" w:lineRule="atLeast"/>
        <w:jc w:val="center"/>
        <w:rPr>
          <w:b/>
          <w:bCs/>
          <w:sz w:val="40"/>
          <w:szCs w:val="40"/>
        </w:rPr>
      </w:pPr>
    </w:p>
    <w:p w14:paraId="2789D321" w14:textId="77777777" w:rsidR="00521259" w:rsidRPr="00214066" w:rsidRDefault="00521259" w:rsidP="00243F7B">
      <w:pPr>
        <w:pStyle w:val="Zkladntext"/>
        <w:spacing w:line="360" w:lineRule="atLeast"/>
        <w:jc w:val="center"/>
        <w:rPr>
          <w:b/>
          <w:bCs/>
          <w:sz w:val="40"/>
          <w:szCs w:val="40"/>
        </w:rPr>
      </w:pPr>
    </w:p>
    <w:p w14:paraId="6D7558D3" w14:textId="77777777" w:rsidR="00521259" w:rsidRPr="00214066" w:rsidRDefault="00521259" w:rsidP="00243F7B">
      <w:pPr>
        <w:spacing w:before="120"/>
        <w:jc w:val="center"/>
      </w:pPr>
    </w:p>
    <w:p w14:paraId="49DD8D90" w14:textId="77777777" w:rsidR="00521259" w:rsidRPr="00214066" w:rsidRDefault="00521259" w:rsidP="00243F7B">
      <w:pPr>
        <w:rPr>
          <w:b/>
          <w:bCs/>
          <w:sz w:val="28"/>
          <w:szCs w:val="28"/>
          <w:u w:val="single"/>
        </w:rPr>
      </w:pPr>
    </w:p>
    <w:p w14:paraId="538CB157" w14:textId="77777777" w:rsidR="00521259" w:rsidRPr="00214066" w:rsidRDefault="00521259" w:rsidP="00243F7B">
      <w:pPr>
        <w:rPr>
          <w:b/>
          <w:bCs/>
          <w:sz w:val="28"/>
          <w:szCs w:val="28"/>
          <w:u w:val="single"/>
        </w:rPr>
      </w:pPr>
    </w:p>
    <w:p w14:paraId="577C4340" w14:textId="77777777" w:rsidR="00521259" w:rsidRPr="00214066" w:rsidRDefault="00521259" w:rsidP="00243F7B">
      <w:pPr>
        <w:rPr>
          <w:b/>
          <w:bCs/>
          <w:sz w:val="28"/>
          <w:szCs w:val="28"/>
          <w:u w:val="single"/>
        </w:rPr>
      </w:pPr>
    </w:p>
    <w:p w14:paraId="552CD6A0" w14:textId="77777777" w:rsidR="00521259" w:rsidRPr="00214066" w:rsidRDefault="00521259" w:rsidP="00243F7B">
      <w:pPr>
        <w:rPr>
          <w:b/>
          <w:bCs/>
          <w:sz w:val="28"/>
          <w:szCs w:val="28"/>
          <w:u w:val="single"/>
        </w:rPr>
      </w:pPr>
    </w:p>
    <w:p w14:paraId="343292F0" w14:textId="77777777" w:rsidR="00521259" w:rsidRDefault="00521259" w:rsidP="00243F7B">
      <w:pPr>
        <w:rPr>
          <w:b/>
          <w:bCs/>
          <w:sz w:val="28"/>
          <w:szCs w:val="28"/>
          <w:u w:val="single"/>
        </w:rPr>
      </w:pPr>
    </w:p>
    <w:p w14:paraId="133BE0B9" w14:textId="77777777" w:rsidR="0089503C" w:rsidRDefault="0089503C" w:rsidP="00243F7B">
      <w:pPr>
        <w:rPr>
          <w:b/>
          <w:bCs/>
          <w:sz w:val="28"/>
          <w:szCs w:val="28"/>
          <w:u w:val="single"/>
        </w:rPr>
      </w:pPr>
    </w:p>
    <w:p w14:paraId="7B28E362" w14:textId="77777777" w:rsidR="0089503C" w:rsidRPr="00214066" w:rsidRDefault="0089503C" w:rsidP="00243F7B">
      <w:pPr>
        <w:rPr>
          <w:b/>
          <w:bCs/>
          <w:sz w:val="28"/>
          <w:szCs w:val="28"/>
          <w:u w:val="single"/>
        </w:rPr>
      </w:pPr>
    </w:p>
    <w:p w14:paraId="6AA8200F" w14:textId="77777777" w:rsidR="00521259" w:rsidRPr="00214066" w:rsidRDefault="00521259" w:rsidP="00243F7B">
      <w:pPr>
        <w:rPr>
          <w:b/>
          <w:bCs/>
          <w:sz w:val="28"/>
          <w:szCs w:val="28"/>
          <w:u w:val="single"/>
        </w:rPr>
      </w:pPr>
    </w:p>
    <w:p w14:paraId="4EE2CA39" w14:textId="77777777" w:rsidR="00521259" w:rsidRPr="00214066" w:rsidRDefault="00521259" w:rsidP="00243F7B">
      <w:pPr>
        <w:rPr>
          <w:b/>
          <w:bCs/>
          <w:sz w:val="28"/>
          <w:szCs w:val="28"/>
          <w:u w:val="single"/>
        </w:rPr>
      </w:pPr>
    </w:p>
    <w:p w14:paraId="6D74C053" w14:textId="77777777" w:rsidR="00521259" w:rsidRPr="00214066" w:rsidRDefault="00521259" w:rsidP="00243F7B">
      <w:pPr>
        <w:rPr>
          <w:b/>
          <w:bCs/>
          <w:sz w:val="28"/>
          <w:szCs w:val="28"/>
          <w:u w:val="single"/>
        </w:rPr>
      </w:pPr>
    </w:p>
    <w:p w14:paraId="33032544" w14:textId="77777777" w:rsidR="00521259" w:rsidRPr="00214066" w:rsidRDefault="00521259" w:rsidP="00243F7B">
      <w:pPr>
        <w:rPr>
          <w:b/>
          <w:bCs/>
          <w:sz w:val="28"/>
          <w:szCs w:val="28"/>
          <w:u w:val="single"/>
        </w:rPr>
      </w:pPr>
    </w:p>
    <w:p w14:paraId="1AB977F3" w14:textId="77777777" w:rsidR="00521259" w:rsidRPr="00214066" w:rsidRDefault="00521259" w:rsidP="00243F7B">
      <w:pPr>
        <w:rPr>
          <w:b/>
          <w:bCs/>
          <w:sz w:val="28"/>
          <w:szCs w:val="28"/>
          <w:u w:val="single"/>
        </w:rPr>
      </w:pPr>
    </w:p>
    <w:p w14:paraId="583B5B60" w14:textId="77777777" w:rsidR="00521259" w:rsidRPr="00214066" w:rsidRDefault="00521259" w:rsidP="00243F7B">
      <w:pPr>
        <w:spacing w:before="120"/>
        <w:rPr>
          <w:sz w:val="22"/>
          <w:szCs w:val="22"/>
        </w:rPr>
      </w:pPr>
      <w:r w:rsidRPr="00214066">
        <w:rPr>
          <w:b/>
          <w:bCs/>
          <w:sz w:val="22"/>
          <w:szCs w:val="22"/>
          <w:u w:val="single"/>
        </w:rPr>
        <w:lastRenderedPageBreak/>
        <w:t>OBSAH:</w:t>
      </w:r>
    </w:p>
    <w:p w14:paraId="782D5141" w14:textId="77777777" w:rsidR="00521259" w:rsidRPr="00214066" w:rsidRDefault="00521259" w:rsidP="00243F7B">
      <w:pPr>
        <w:pStyle w:val="Zkladntextodsazen"/>
        <w:rPr>
          <w:sz w:val="22"/>
          <w:szCs w:val="22"/>
        </w:rPr>
      </w:pPr>
    </w:p>
    <w:p w14:paraId="6762F2D4" w14:textId="77777777" w:rsidR="00445331" w:rsidRPr="00445331" w:rsidRDefault="004B47FD">
      <w:pPr>
        <w:pStyle w:val="Obsah1"/>
        <w:tabs>
          <w:tab w:val="left" w:pos="403"/>
        </w:tabs>
        <w:rPr>
          <w:rFonts w:eastAsiaTheme="minorEastAsia"/>
          <w:caps w:val="0"/>
          <w:noProof/>
        </w:rPr>
      </w:pPr>
      <w:r w:rsidRPr="00445331">
        <w:rPr>
          <w:b/>
          <w:bCs/>
          <w:u w:val="single"/>
        </w:rPr>
        <w:fldChar w:fldCharType="begin"/>
      </w:r>
      <w:r w:rsidR="00521259" w:rsidRPr="00445331">
        <w:rPr>
          <w:b/>
          <w:bCs/>
          <w:u w:val="single"/>
        </w:rPr>
        <w:instrText xml:space="preserve"> TOC \o "1-3" </w:instrText>
      </w:r>
      <w:r w:rsidRPr="00445331">
        <w:rPr>
          <w:b/>
          <w:bCs/>
          <w:u w:val="single"/>
        </w:rPr>
        <w:fldChar w:fldCharType="separate"/>
      </w:r>
      <w:r w:rsidR="00445331" w:rsidRPr="00445331">
        <w:rPr>
          <w:noProof/>
        </w:rPr>
        <w:t>1.</w:t>
      </w:r>
      <w:r w:rsidR="00445331" w:rsidRPr="00445331">
        <w:rPr>
          <w:rFonts w:eastAsiaTheme="minorEastAsia"/>
          <w:caps w:val="0"/>
          <w:noProof/>
        </w:rPr>
        <w:tab/>
      </w:r>
      <w:r w:rsidR="00445331" w:rsidRPr="00445331">
        <w:rPr>
          <w:noProof/>
        </w:rPr>
        <w:t>Všeobecně</w:t>
      </w:r>
      <w:r w:rsidR="00445331" w:rsidRPr="00445331">
        <w:rPr>
          <w:noProof/>
        </w:rPr>
        <w:tab/>
      </w:r>
      <w:r w:rsidR="00445331" w:rsidRPr="00445331">
        <w:rPr>
          <w:noProof/>
        </w:rPr>
        <w:fldChar w:fldCharType="begin"/>
      </w:r>
      <w:r w:rsidR="00445331" w:rsidRPr="00445331">
        <w:rPr>
          <w:noProof/>
        </w:rPr>
        <w:instrText xml:space="preserve"> PAGEREF _Toc17187090 \h </w:instrText>
      </w:r>
      <w:r w:rsidR="00445331" w:rsidRPr="00445331">
        <w:rPr>
          <w:noProof/>
        </w:rPr>
      </w:r>
      <w:r w:rsidR="00445331" w:rsidRPr="00445331">
        <w:rPr>
          <w:noProof/>
        </w:rPr>
        <w:fldChar w:fldCharType="separate"/>
      </w:r>
      <w:r w:rsidR="00445331" w:rsidRPr="00445331">
        <w:rPr>
          <w:noProof/>
        </w:rPr>
        <w:t>4</w:t>
      </w:r>
      <w:r w:rsidR="00445331" w:rsidRPr="00445331">
        <w:rPr>
          <w:noProof/>
        </w:rPr>
        <w:fldChar w:fldCharType="end"/>
      </w:r>
    </w:p>
    <w:p w14:paraId="5A0A9AC3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1.1.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OBECNÉ POŽADAVKY NA VOZIDLO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_Toc17187091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4</w:t>
      </w:r>
      <w:r w:rsidRPr="00445331">
        <w:rPr>
          <w:noProof/>
        </w:rPr>
        <w:fldChar w:fldCharType="end"/>
      </w:r>
    </w:p>
    <w:p w14:paraId="63E00C52" w14:textId="77777777" w:rsidR="00445331" w:rsidRPr="00445331" w:rsidRDefault="00445331">
      <w:pPr>
        <w:pStyle w:val="Obsah1"/>
        <w:tabs>
          <w:tab w:val="left" w:pos="403"/>
        </w:tabs>
        <w:rPr>
          <w:rFonts w:eastAsiaTheme="minorEastAsia"/>
          <w:caps w:val="0"/>
          <w:noProof/>
        </w:rPr>
      </w:pPr>
      <w:r w:rsidRPr="00445331">
        <w:rPr>
          <w:noProof/>
        </w:rPr>
        <w:t>2.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Podmínky nasazení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_Toc17187092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4</w:t>
      </w:r>
      <w:r w:rsidRPr="00445331">
        <w:rPr>
          <w:noProof/>
        </w:rPr>
        <w:fldChar w:fldCharType="end"/>
      </w:r>
    </w:p>
    <w:p w14:paraId="25458BB2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2.1.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Provozní režim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_Toc17187093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4</w:t>
      </w:r>
      <w:r w:rsidRPr="00445331">
        <w:rPr>
          <w:noProof/>
        </w:rPr>
        <w:fldChar w:fldCharType="end"/>
      </w:r>
    </w:p>
    <w:p w14:paraId="780CE056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2.2.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Profil tratě, průjezdný průřez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_Toc17187094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4</w:t>
      </w:r>
      <w:r w:rsidRPr="00445331">
        <w:rPr>
          <w:noProof/>
        </w:rPr>
        <w:fldChar w:fldCharType="end"/>
      </w:r>
    </w:p>
    <w:p w14:paraId="210737AF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2.3.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Klimatické podmínky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_Toc17187095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4</w:t>
      </w:r>
      <w:r w:rsidRPr="00445331">
        <w:rPr>
          <w:noProof/>
        </w:rPr>
        <w:fldChar w:fldCharType="end"/>
      </w:r>
    </w:p>
    <w:p w14:paraId="2CEFF28B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2.4.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Dílenské podmínky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_Toc17187096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5</w:t>
      </w:r>
      <w:r w:rsidRPr="00445331">
        <w:rPr>
          <w:noProof/>
        </w:rPr>
        <w:fldChar w:fldCharType="end"/>
      </w:r>
    </w:p>
    <w:p w14:paraId="0C387A4B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2.5.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Podmínky tažení, vlečení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_Toc17187097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5</w:t>
      </w:r>
      <w:r w:rsidRPr="00445331">
        <w:rPr>
          <w:noProof/>
        </w:rPr>
        <w:fldChar w:fldCharType="end"/>
      </w:r>
    </w:p>
    <w:p w14:paraId="6DB840C5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2.6.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PaRKOVÁNÍ A GARÁŽOVÁNÍ VOZIDLA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_Toc17187098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5</w:t>
      </w:r>
      <w:r w:rsidRPr="00445331">
        <w:rPr>
          <w:noProof/>
        </w:rPr>
        <w:fldChar w:fldCharType="end"/>
      </w:r>
    </w:p>
    <w:p w14:paraId="5099C83E" w14:textId="77777777" w:rsidR="00445331" w:rsidRPr="00445331" w:rsidRDefault="00445331">
      <w:pPr>
        <w:pStyle w:val="Obsah1"/>
        <w:tabs>
          <w:tab w:val="left" w:pos="403"/>
        </w:tabs>
        <w:rPr>
          <w:rFonts w:eastAsiaTheme="minorEastAsia"/>
          <w:caps w:val="0"/>
          <w:noProof/>
        </w:rPr>
      </w:pPr>
      <w:r w:rsidRPr="00445331">
        <w:rPr>
          <w:noProof/>
        </w:rPr>
        <w:t>3.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Koncepce vozidla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_Toc17187099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6</w:t>
      </w:r>
      <w:r w:rsidRPr="00445331">
        <w:rPr>
          <w:noProof/>
        </w:rPr>
        <w:fldChar w:fldCharType="end"/>
      </w:r>
    </w:p>
    <w:p w14:paraId="36A3C3F9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3.1.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Všeobecné údaje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_Toc17187100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6</w:t>
      </w:r>
      <w:r w:rsidRPr="00445331">
        <w:rPr>
          <w:noProof/>
        </w:rPr>
        <w:fldChar w:fldCharType="end"/>
      </w:r>
    </w:p>
    <w:p w14:paraId="43A1EBF1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3.2.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Velikost, rozměry a kapacita vozidla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_Toc17187101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6</w:t>
      </w:r>
      <w:r w:rsidRPr="00445331">
        <w:rPr>
          <w:noProof/>
        </w:rPr>
        <w:fldChar w:fldCharType="end"/>
      </w:r>
    </w:p>
    <w:p w14:paraId="35E55724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3.3.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Vnější DESIGN a BAREVÉ ŘEŠENÍ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_Toc17187102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7</w:t>
      </w:r>
      <w:r w:rsidRPr="00445331">
        <w:rPr>
          <w:noProof/>
        </w:rPr>
        <w:fldChar w:fldCharType="end"/>
      </w:r>
    </w:p>
    <w:p w14:paraId="3A4CCAB5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3.4.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Životnost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_Toc17187103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7</w:t>
      </w:r>
      <w:r w:rsidRPr="00445331">
        <w:rPr>
          <w:noProof/>
        </w:rPr>
        <w:fldChar w:fldCharType="end"/>
      </w:r>
    </w:p>
    <w:p w14:paraId="2F09584C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3.5.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OBECNÉ Jízdní vlastnosti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_Toc17187104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7</w:t>
      </w:r>
      <w:r w:rsidRPr="00445331">
        <w:rPr>
          <w:noProof/>
        </w:rPr>
        <w:fldChar w:fldCharType="end"/>
      </w:r>
    </w:p>
    <w:p w14:paraId="148D2D95" w14:textId="77777777" w:rsidR="00445331" w:rsidRPr="00445331" w:rsidRDefault="00445331">
      <w:pPr>
        <w:pStyle w:val="Obsah1"/>
        <w:tabs>
          <w:tab w:val="left" w:pos="403"/>
        </w:tabs>
        <w:rPr>
          <w:rFonts w:eastAsiaTheme="minorEastAsia"/>
          <w:caps w:val="0"/>
          <w:noProof/>
        </w:rPr>
      </w:pPr>
      <w:r w:rsidRPr="00445331">
        <w:rPr>
          <w:noProof/>
        </w:rPr>
        <w:t>4.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Technické údaje vozidla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_Toc17187105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7</w:t>
      </w:r>
      <w:r w:rsidRPr="00445331">
        <w:rPr>
          <w:noProof/>
        </w:rPr>
        <w:fldChar w:fldCharType="end"/>
      </w:r>
    </w:p>
    <w:p w14:paraId="071A7C08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4.1.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Karosérie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_Toc17187106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7</w:t>
      </w:r>
      <w:r w:rsidRPr="00445331">
        <w:rPr>
          <w:noProof/>
        </w:rPr>
        <w:fldChar w:fldCharType="end"/>
      </w:r>
    </w:p>
    <w:p w14:paraId="1E14FCA6" w14:textId="77777777" w:rsidR="00445331" w:rsidRPr="00445331" w:rsidRDefault="00445331">
      <w:pPr>
        <w:pStyle w:val="Obsah3"/>
        <w:rPr>
          <w:rFonts w:eastAsiaTheme="minorEastAsia"/>
          <w:caps w:val="0"/>
          <w:noProof/>
        </w:rPr>
      </w:pPr>
      <w:r w:rsidRPr="00445331">
        <w:rPr>
          <w:noProof/>
        </w:rPr>
        <w:t>4.1.1.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Schrány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_Toc17187107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7</w:t>
      </w:r>
      <w:r w:rsidRPr="00445331">
        <w:rPr>
          <w:noProof/>
        </w:rPr>
        <w:fldChar w:fldCharType="end"/>
      </w:r>
    </w:p>
    <w:p w14:paraId="262D398F" w14:textId="77777777" w:rsidR="00445331" w:rsidRPr="00445331" w:rsidRDefault="00445331">
      <w:pPr>
        <w:pStyle w:val="Obsah3"/>
        <w:rPr>
          <w:rFonts w:eastAsiaTheme="minorEastAsia"/>
          <w:caps w:val="0"/>
          <w:noProof/>
        </w:rPr>
      </w:pPr>
      <w:r w:rsidRPr="00445331">
        <w:rPr>
          <w:noProof/>
        </w:rPr>
        <w:t>4.1.2.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Provedení podlahy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_Toc17187108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8</w:t>
      </w:r>
      <w:r w:rsidRPr="00445331">
        <w:rPr>
          <w:noProof/>
        </w:rPr>
        <w:fldChar w:fldCharType="end"/>
      </w:r>
    </w:p>
    <w:p w14:paraId="3005E0D7" w14:textId="77777777" w:rsidR="00445331" w:rsidRPr="00445331" w:rsidRDefault="00445331">
      <w:pPr>
        <w:pStyle w:val="Obsah3"/>
        <w:rPr>
          <w:rFonts w:eastAsiaTheme="minorEastAsia"/>
          <w:caps w:val="0"/>
          <w:noProof/>
        </w:rPr>
      </w:pPr>
      <w:r w:rsidRPr="00445331">
        <w:rPr>
          <w:noProof/>
        </w:rPr>
        <w:t>4.1.3.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PLOŠINA PRO INVALIDY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_Toc17187109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8</w:t>
      </w:r>
      <w:r w:rsidRPr="00445331">
        <w:rPr>
          <w:noProof/>
        </w:rPr>
        <w:fldChar w:fldCharType="end"/>
      </w:r>
    </w:p>
    <w:p w14:paraId="6C8F734A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4.2.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Stanoviště řidiče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_Toc17187110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8</w:t>
      </w:r>
      <w:r w:rsidRPr="00445331">
        <w:rPr>
          <w:noProof/>
        </w:rPr>
        <w:fldChar w:fldCharType="end"/>
      </w:r>
    </w:p>
    <w:p w14:paraId="5646E042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4.3.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Dveře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_Toc17187111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9</w:t>
      </w:r>
      <w:r w:rsidRPr="00445331">
        <w:rPr>
          <w:noProof/>
        </w:rPr>
        <w:fldChar w:fldCharType="end"/>
      </w:r>
    </w:p>
    <w:p w14:paraId="78161FE9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4.4.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Okna, nouzové východy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_Toc17187112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10</w:t>
      </w:r>
      <w:r w:rsidRPr="00445331">
        <w:rPr>
          <w:noProof/>
        </w:rPr>
        <w:fldChar w:fldCharType="end"/>
      </w:r>
    </w:p>
    <w:p w14:paraId="03D328FB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4.5.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Sedadla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_Toc17187113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10</w:t>
      </w:r>
      <w:r w:rsidRPr="00445331">
        <w:rPr>
          <w:noProof/>
        </w:rPr>
        <w:fldChar w:fldCharType="end"/>
      </w:r>
    </w:p>
    <w:p w14:paraId="56D7D80F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4.6.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Doplňkové vybavení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_Toc17187114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11</w:t>
      </w:r>
      <w:r w:rsidRPr="00445331">
        <w:rPr>
          <w:noProof/>
        </w:rPr>
        <w:fldChar w:fldCharType="end"/>
      </w:r>
    </w:p>
    <w:p w14:paraId="31889E1A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4.7.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Osvětlení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_Toc17187115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11</w:t>
      </w:r>
      <w:r w:rsidRPr="00445331">
        <w:rPr>
          <w:noProof/>
        </w:rPr>
        <w:fldChar w:fldCharType="end"/>
      </w:r>
    </w:p>
    <w:p w14:paraId="61261F70" w14:textId="77777777" w:rsidR="00445331" w:rsidRPr="00445331" w:rsidRDefault="00445331">
      <w:pPr>
        <w:pStyle w:val="Obsah3"/>
        <w:rPr>
          <w:rFonts w:eastAsiaTheme="minorEastAsia"/>
          <w:caps w:val="0"/>
          <w:noProof/>
        </w:rPr>
      </w:pPr>
      <w:r w:rsidRPr="00445331">
        <w:rPr>
          <w:noProof/>
        </w:rPr>
        <w:t>4.7.1.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Vnější osvětlení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_Toc17187116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11</w:t>
      </w:r>
      <w:r w:rsidRPr="00445331">
        <w:rPr>
          <w:noProof/>
        </w:rPr>
        <w:fldChar w:fldCharType="end"/>
      </w:r>
    </w:p>
    <w:p w14:paraId="0E90FD48" w14:textId="77777777" w:rsidR="00445331" w:rsidRPr="00445331" w:rsidRDefault="00445331">
      <w:pPr>
        <w:pStyle w:val="Obsah3"/>
        <w:rPr>
          <w:rFonts w:eastAsiaTheme="minorEastAsia"/>
          <w:caps w:val="0"/>
          <w:noProof/>
        </w:rPr>
      </w:pPr>
      <w:r w:rsidRPr="00445331">
        <w:rPr>
          <w:noProof/>
        </w:rPr>
        <w:t>4.7.2.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Vnitřní osvětlení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_Toc17187117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11</w:t>
      </w:r>
      <w:r w:rsidRPr="00445331">
        <w:rPr>
          <w:noProof/>
        </w:rPr>
        <w:fldChar w:fldCharType="end"/>
      </w:r>
    </w:p>
    <w:p w14:paraId="6B5174B7" w14:textId="77777777" w:rsidR="00445331" w:rsidRPr="00445331" w:rsidRDefault="00445331">
      <w:pPr>
        <w:pStyle w:val="Obsah3"/>
        <w:rPr>
          <w:rFonts w:eastAsiaTheme="minorEastAsia"/>
          <w:caps w:val="0"/>
          <w:noProof/>
        </w:rPr>
      </w:pPr>
      <w:r w:rsidRPr="00445331">
        <w:rPr>
          <w:noProof/>
        </w:rPr>
        <w:t>4.7.3.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OSVĚTLENÍ PROSTORU MOTORU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_Toc17187118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12</w:t>
      </w:r>
      <w:r w:rsidRPr="00445331">
        <w:rPr>
          <w:noProof/>
        </w:rPr>
        <w:fldChar w:fldCharType="end"/>
      </w:r>
    </w:p>
    <w:p w14:paraId="2EF78E36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4.8.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Informace pro cestující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_Toc17187119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12</w:t>
      </w:r>
      <w:r w:rsidRPr="00445331">
        <w:rPr>
          <w:noProof/>
        </w:rPr>
        <w:fldChar w:fldCharType="end"/>
      </w:r>
    </w:p>
    <w:p w14:paraId="6A177FA9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4.9.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Topení, větrání, KLIMATIZACE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_Toc17187120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12</w:t>
      </w:r>
      <w:r w:rsidRPr="00445331">
        <w:rPr>
          <w:noProof/>
        </w:rPr>
        <w:fldChar w:fldCharType="end"/>
      </w:r>
    </w:p>
    <w:p w14:paraId="228972A1" w14:textId="77777777" w:rsidR="00445331" w:rsidRPr="00445331" w:rsidRDefault="00445331">
      <w:pPr>
        <w:pStyle w:val="Obsah3"/>
        <w:rPr>
          <w:rFonts w:eastAsiaTheme="minorEastAsia"/>
          <w:caps w:val="0"/>
          <w:noProof/>
        </w:rPr>
      </w:pPr>
      <w:r w:rsidRPr="00445331">
        <w:rPr>
          <w:noProof/>
        </w:rPr>
        <w:t>4.9.1.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Prostor pro cestující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_Toc17187121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12</w:t>
      </w:r>
      <w:r w:rsidRPr="00445331">
        <w:rPr>
          <w:noProof/>
        </w:rPr>
        <w:fldChar w:fldCharType="end"/>
      </w:r>
    </w:p>
    <w:p w14:paraId="0DFF441D" w14:textId="77777777" w:rsidR="00445331" w:rsidRPr="00445331" w:rsidRDefault="00445331">
      <w:pPr>
        <w:pStyle w:val="Obsah3"/>
        <w:rPr>
          <w:rFonts w:eastAsiaTheme="minorEastAsia"/>
          <w:caps w:val="0"/>
          <w:noProof/>
        </w:rPr>
      </w:pPr>
      <w:r w:rsidRPr="00445331">
        <w:rPr>
          <w:noProof/>
        </w:rPr>
        <w:t>4.9.2.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Stanoviště řidiče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_Toc17187122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12</w:t>
      </w:r>
      <w:r w:rsidRPr="00445331">
        <w:rPr>
          <w:noProof/>
        </w:rPr>
        <w:fldChar w:fldCharType="end"/>
      </w:r>
    </w:p>
    <w:p w14:paraId="14E4B3CD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4.10.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Jízda A DOJEZD vozidla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_Toc17187123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13</w:t>
      </w:r>
      <w:r w:rsidRPr="00445331">
        <w:rPr>
          <w:noProof/>
        </w:rPr>
        <w:fldChar w:fldCharType="end"/>
      </w:r>
    </w:p>
    <w:p w14:paraId="24D279D8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4.11.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Motor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_Toc17187124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13</w:t>
      </w:r>
      <w:r w:rsidRPr="00445331">
        <w:rPr>
          <w:noProof/>
        </w:rPr>
        <w:fldChar w:fldCharType="end"/>
      </w:r>
    </w:p>
    <w:p w14:paraId="39991A0D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4.12.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Převodovka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_Toc17187125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13</w:t>
      </w:r>
      <w:r w:rsidRPr="00445331">
        <w:rPr>
          <w:noProof/>
        </w:rPr>
        <w:fldChar w:fldCharType="end"/>
      </w:r>
    </w:p>
    <w:p w14:paraId="4189429C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4.13.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Brzdy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_Toc17187126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13</w:t>
      </w:r>
      <w:r w:rsidRPr="00445331">
        <w:rPr>
          <w:noProof/>
        </w:rPr>
        <w:fldChar w:fldCharType="end"/>
      </w:r>
    </w:p>
    <w:p w14:paraId="49CD2500" w14:textId="77777777" w:rsidR="00445331" w:rsidRPr="00445331" w:rsidRDefault="00445331">
      <w:pPr>
        <w:pStyle w:val="Obsah3"/>
        <w:rPr>
          <w:rFonts w:eastAsiaTheme="minorEastAsia"/>
          <w:caps w:val="0"/>
          <w:noProof/>
        </w:rPr>
      </w:pPr>
      <w:r w:rsidRPr="00445331">
        <w:rPr>
          <w:noProof/>
        </w:rPr>
        <w:t>4.14.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Pneumatiky-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_Toc17187127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14</w:t>
      </w:r>
      <w:r w:rsidRPr="00445331">
        <w:rPr>
          <w:noProof/>
        </w:rPr>
        <w:fldChar w:fldCharType="end"/>
      </w:r>
    </w:p>
    <w:p w14:paraId="5E115208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4.15.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CENTRÁLNÍ MAZÁNÍ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_Toc17187128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14</w:t>
      </w:r>
      <w:r w:rsidRPr="00445331">
        <w:rPr>
          <w:noProof/>
        </w:rPr>
        <w:fldChar w:fldCharType="end"/>
      </w:r>
    </w:p>
    <w:p w14:paraId="5984DF5C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4.16.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PROVOZNÍ HMOTY A NÁPLNĚ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_Toc17187129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14</w:t>
      </w:r>
      <w:r w:rsidRPr="00445331">
        <w:rPr>
          <w:noProof/>
        </w:rPr>
        <w:fldChar w:fldCharType="end"/>
      </w:r>
    </w:p>
    <w:p w14:paraId="5979C02F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4.17.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DOKUMENTACE, DIAGNOSTIKA, SPECIÁLNÍ NÁŘADÍ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_Toc17187130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14</w:t>
      </w:r>
      <w:r w:rsidRPr="00445331">
        <w:rPr>
          <w:noProof/>
        </w:rPr>
        <w:fldChar w:fldCharType="end"/>
      </w:r>
    </w:p>
    <w:p w14:paraId="2ECEBD44" w14:textId="77777777" w:rsidR="00445331" w:rsidRPr="00445331" w:rsidRDefault="00445331">
      <w:pPr>
        <w:pStyle w:val="Obsah1"/>
        <w:tabs>
          <w:tab w:val="left" w:pos="403"/>
        </w:tabs>
        <w:rPr>
          <w:rFonts w:eastAsiaTheme="minorEastAsia"/>
          <w:caps w:val="0"/>
          <w:noProof/>
        </w:rPr>
      </w:pPr>
      <w:r w:rsidRPr="00445331">
        <w:rPr>
          <w:noProof/>
        </w:rPr>
        <w:t>5.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Elektrické vybavení – elektroinstalace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_Toc17187131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15</w:t>
      </w:r>
      <w:r w:rsidRPr="00445331">
        <w:rPr>
          <w:noProof/>
        </w:rPr>
        <w:fldChar w:fldCharType="end"/>
      </w:r>
    </w:p>
    <w:p w14:paraId="4C3FACA6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5.1.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Všeobecně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_Toc17187132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15</w:t>
      </w:r>
      <w:r w:rsidRPr="00445331">
        <w:rPr>
          <w:noProof/>
        </w:rPr>
        <w:fldChar w:fldCharType="end"/>
      </w:r>
    </w:p>
    <w:p w14:paraId="41CF3911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5.2.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umístění přístrojů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_Toc17187133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15</w:t>
      </w:r>
      <w:r w:rsidRPr="00445331">
        <w:rPr>
          <w:noProof/>
        </w:rPr>
        <w:fldChar w:fldCharType="end"/>
      </w:r>
    </w:p>
    <w:p w14:paraId="45CD1612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5.3.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USB port pro mobilní zařízení cestujících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_Toc17187134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15</w:t>
      </w:r>
      <w:r w:rsidRPr="00445331">
        <w:rPr>
          <w:noProof/>
        </w:rPr>
        <w:fldChar w:fldCharType="end"/>
      </w:r>
    </w:p>
    <w:p w14:paraId="67D482A9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5.4.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 xml:space="preserve">ODPOJOVAČ BATERiÍ </w:t>
      </w:r>
      <w:r w:rsidRPr="00445331">
        <w:rPr>
          <w:b/>
          <w:noProof/>
        </w:rPr>
        <w:t>-</w:t>
      </w:r>
      <w:r w:rsidRPr="00445331">
        <w:rPr>
          <w:noProof/>
        </w:rPr>
        <w:t xml:space="preserve">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_Toc17187135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15</w:t>
      </w:r>
      <w:r w:rsidRPr="00445331">
        <w:rPr>
          <w:noProof/>
        </w:rPr>
        <w:fldChar w:fldCharType="end"/>
      </w:r>
    </w:p>
    <w:p w14:paraId="5EA56A3B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5.5.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 xml:space="preserve">Sběrnicový systém </w:t>
      </w:r>
      <w:r w:rsidRPr="00445331">
        <w:rPr>
          <w:b/>
          <w:noProof/>
        </w:rPr>
        <w:t>-</w:t>
      </w:r>
      <w:r w:rsidRPr="00445331">
        <w:rPr>
          <w:noProof/>
        </w:rPr>
        <w:t xml:space="preserve">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_Toc17187136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16</w:t>
      </w:r>
      <w:r w:rsidRPr="00445331">
        <w:rPr>
          <w:noProof/>
        </w:rPr>
        <w:fldChar w:fldCharType="end"/>
      </w:r>
    </w:p>
    <w:p w14:paraId="0AE9354D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5.6.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 xml:space="preserve">Baterie </w:t>
      </w:r>
      <w:r w:rsidRPr="00445331">
        <w:rPr>
          <w:b/>
          <w:noProof/>
        </w:rPr>
        <w:t>-</w:t>
      </w:r>
      <w:r w:rsidRPr="00445331">
        <w:rPr>
          <w:noProof/>
        </w:rPr>
        <w:t xml:space="preserve">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_Toc17187137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16</w:t>
      </w:r>
      <w:r w:rsidRPr="00445331">
        <w:rPr>
          <w:noProof/>
        </w:rPr>
        <w:fldChar w:fldCharType="end"/>
      </w:r>
    </w:p>
    <w:p w14:paraId="2FAE729C" w14:textId="77777777" w:rsidR="00445331" w:rsidRPr="00445331" w:rsidRDefault="00445331">
      <w:pPr>
        <w:pStyle w:val="Obsah1"/>
        <w:tabs>
          <w:tab w:val="left" w:pos="403"/>
        </w:tabs>
        <w:rPr>
          <w:rFonts w:eastAsiaTheme="minorEastAsia"/>
          <w:caps w:val="0"/>
          <w:noProof/>
        </w:rPr>
      </w:pPr>
      <w:r w:rsidRPr="00445331">
        <w:rPr>
          <w:noProof/>
        </w:rPr>
        <w:t>6.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INFORMAČNÍ ZAŘÍZENÍ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_Toc17187138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16</w:t>
      </w:r>
      <w:r w:rsidRPr="00445331">
        <w:rPr>
          <w:noProof/>
        </w:rPr>
        <w:fldChar w:fldCharType="end"/>
      </w:r>
    </w:p>
    <w:p w14:paraId="526FA7E2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6.1.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 xml:space="preserve">VŠEOBECNĚ </w:t>
      </w:r>
      <w:r w:rsidRPr="00445331">
        <w:rPr>
          <w:b/>
          <w:noProof/>
        </w:rPr>
        <w:t>-</w:t>
      </w:r>
      <w:r w:rsidRPr="00445331">
        <w:rPr>
          <w:noProof/>
        </w:rPr>
        <w:t xml:space="preserve">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_Toc17187139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16</w:t>
      </w:r>
      <w:r w:rsidRPr="00445331">
        <w:rPr>
          <w:noProof/>
        </w:rPr>
        <w:fldChar w:fldCharType="end"/>
      </w:r>
    </w:p>
    <w:p w14:paraId="20886172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6.2.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INFORMAČNÍ PALUBNÍ POČÍTAČ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_Toc17187140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17</w:t>
      </w:r>
      <w:r w:rsidRPr="00445331">
        <w:rPr>
          <w:noProof/>
        </w:rPr>
        <w:fldChar w:fldCharType="end"/>
      </w:r>
    </w:p>
    <w:p w14:paraId="2B0F0BD0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6.3.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RADIOSTANICE FONICKÁ a datová</w:t>
      </w:r>
      <w:r w:rsidRPr="00445331">
        <w:rPr>
          <w:b/>
          <w:noProof/>
        </w:rPr>
        <w:t>-</w:t>
      </w:r>
      <w:r w:rsidRPr="00445331">
        <w:rPr>
          <w:noProof/>
        </w:rPr>
        <w:t xml:space="preserve">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_Toc17187141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17</w:t>
      </w:r>
      <w:r w:rsidRPr="00445331">
        <w:rPr>
          <w:noProof/>
        </w:rPr>
        <w:fldChar w:fldCharType="end"/>
      </w:r>
    </w:p>
    <w:p w14:paraId="7B44E348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6.4.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umístění antén</w:t>
      </w:r>
      <w:r w:rsidRPr="00445331">
        <w:rPr>
          <w:b/>
          <w:noProof/>
        </w:rPr>
        <w:t>-</w:t>
      </w:r>
      <w:r w:rsidRPr="00445331">
        <w:rPr>
          <w:noProof/>
        </w:rPr>
        <w:t xml:space="preserve">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_Toc17187142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18</w:t>
      </w:r>
      <w:r w:rsidRPr="00445331">
        <w:rPr>
          <w:noProof/>
        </w:rPr>
        <w:fldChar w:fldCharType="end"/>
      </w:r>
    </w:p>
    <w:p w14:paraId="1CD02E41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6.5.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komunikační jednotka</w:t>
      </w:r>
      <w:r w:rsidRPr="00445331">
        <w:rPr>
          <w:b/>
          <w:noProof/>
        </w:rPr>
        <w:t>-</w:t>
      </w:r>
      <w:r w:rsidRPr="00445331">
        <w:rPr>
          <w:noProof/>
        </w:rPr>
        <w:t xml:space="preserve">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_Toc17187143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18</w:t>
      </w:r>
      <w:r w:rsidRPr="00445331">
        <w:rPr>
          <w:noProof/>
        </w:rPr>
        <w:fldChar w:fldCharType="end"/>
      </w:r>
    </w:p>
    <w:p w14:paraId="798B3912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6.6.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 xml:space="preserve">INTEGROVANÁ JEDNOTKA NAPÁJENÍ </w:t>
      </w:r>
      <w:r w:rsidRPr="00445331">
        <w:rPr>
          <w:b/>
          <w:noProof/>
        </w:rPr>
        <w:t>-</w:t>
      </w:r>
      <w:r w:rsidRPr="00445331">
        <w:rPr>
          <w:noProof/>
        </w:rPr>
        <w:t xml:space="preserve">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_Toc17187144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18</w:t>
      </w:r>
      <w:r w:rsidRPr="00445331">
        <w:rPr>
          <w:noProof/>
        </w:rPr>
        <w:fldChar w:fldCharType="end"/>
      </w:r>
    </w:p>
    <w:p w14:paraId="6D194FFD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6.7.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 xml:space="preserve">UKAZATEL KURZOVÉHO ČÍSLA  </w:t>
      </w:r>
      <w:r w:rsidRPr="00445331">
        <w:rPr>
          <w:b/>
          <w:noProof/>
        </w:rPr>
        <w:t>-</w:t>
      </w:r>
      <w:r w:rsidRPr="00445331">
        <w:rPr>
          <w:noProof/>
        </w:rPr>
        <w:t xml:space="preserve">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_Toc17187145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19</w:t>
      </w:r>
      <w:r w:rsidRPr="00445331">
        <w:rPr>
          <w:noProof/>
        </w:rPr>
        <w:fldChar w:fldCharType="end"/>
      </w:r>
    </w:p>
    <w:p w14:paraId="7F1E7ED7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6.8.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 xml:space="preserve">Přední nehodová kamera </w:t>
      </w:r>
      <w:r w:rsidRPr="00445331">
        <w:rPr>
          <w:b/>
          <w:noProof/>
        </w:rPr>
        <w:t>-</w:t>
      </w:r>
      <w:r w:rsidRPr="00445331">
        <w:rPr>
          <w:noProof/>
        </w:rPr>
        <w:t xml:space="preserve">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_Toc17187146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19</w:t>
      </w:r>
      <w:r w:rsidRPr="00445331">
        <w:rPr>
          <w:noProof/>
        </w:rPr>
        <w:fldChar w:fldCharType="end"/>
      </w:r>
    </w:p>
    <w:p w14:paraId="4FF4E787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6.9.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KABEL ETHERNET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_Toc17187147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20</w:t>
      </w:r>
      <w:r w:rsidRPr="00445331">
        <w:rPr>
          <w:noProof/>
        </w:rPr>
        <w:fldChar w:fldCharType="end"/>
      </w:r>
    </w:p>
    <w:p w14:paraId="016315C4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lastRenderedPageBreak/>
        <w:t>6.10.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 xml:space="preserve">ROZHLASOVÉ ZAŘÍZENÍ </w:t>
      </w:r>
      <w:r w:rsidRPr="00445331">
        <w:rPr>
          <w:b/>
          <w:noProof/>
        </w:rPr>
        <w:t>-</w:t>
      </w:r>
      <w:r w:rsidRPr="00445331">
        <w:rPr>
          <w:noProof/>
        </w:rPr>
        <w:t xml:space="preserve">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_Toc17187148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20</w:t>
      </w:r>
      <w:r w:rsidRPr="00445331">
        <w:rPr>
          <w:noProof/>
        </w:rPr>
        <w:fldChar w:fldCharType="end"/>
      </w:r>
    </w:p>
    <w:p w14:paraId="5146AD02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6.11.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 xml:space="preserve">ZAŘÍZENÍ PRO VÝDEJ JÍZDENEK </w:t>
      </w:r>
      <w:r w:rsidRPr="00445331">
        <w:rPr>
          <w:b/>
          <w:noProof/>
        </w:rPr>
        <w:t>–</w:t>
      </w:r>
      <w:r w:rsidRPr="00445331">
        <w:rPr>
          <w:noProof/>
        </w:rPr>
        <w:t xml:space="preserve"> PŘÍPRAVA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_Toc17187149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20</w:t>
      </w:r>
      <w:r w:rsidRPr="00445331">
        <w:rPr>
          <w:noProof/>
        </w:rPr>
        <w:fldChar w:fldCharType="end"/>
      </w:r>
    </w:p>
    <w:p w14:paraId="1F681765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6.12.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 xml:space="preserve">OZNAČOVAČE JÍZDENEK </w:t>
      </w:r>
      <w:r w:rsidRPr="00445331">
        <w:rPr>
          <w:b/>
          <w:noProof/>
        </w:rPr>
        <w:t>–</w:t>
      </w:r>
      <w:r w:rsidRPr="00445331">
        <w:rPr>
          <w:noProof/>
        </w:rPr>
        <w:t xml:space="preserve">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_Toc17187150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21</w:t>
      </w:r>
      <w:r w:rsidRPr="00445331">
        <w:rPr>
          <w:noProof/>
        </w:rPr>
        <w:fldChar w:fldCharType="end"/>
      </w:r>
    </w:p>
    <w:p w14:paraId="775651AF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6.13.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TEXTOVÉ TRANSPARENTY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_Toc17187151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21</w:t>
      </w:r>
      <w:r w:rsidRPr="00445331">
        <w:rPr>
          <w:noProof/>
        </w:rPr>
        <w:fldChar w:fldCharType="end"/>
      </w:r>
    </w:p>
    <w:p w14:paraId="4588982A" w14:textId="77777777" w:rsidR="00445331" w:rsidRPr="00445331" w:rsidRDefault="00445331">
      <w:pPr>
        <w:pStyle w:val="Obsah3"/>
        <w:rPr>
          <w:rFonts w:eastAsiaTheme="minorEastAsia"/>
          <w:caps w:val="0"/>
          <w:noProof/>
        </w:rPr>
      </w:pPr>
      <w:r w:rsidRPr="00445331">
        <w:rPr>
          <w:noProof/>
        </w:rPr>
        <w:t>6.13.1.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 xml:space="preserve">VNĚJŠÍ TABLA </w:t>
      </w:r>
      <w:r w:rsidRPr="00445331">
        <w:rPr>
          <w:b/>
          <w:noProof/>
        </w:rPr>
        <w:t>-</w:t>
      </w:r>
      <w:r w:rsidRPr="00445331">
        <w:rPr>
          <w:noProof/>
        </w:rPr>
        <w:t xml:space="preserve">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_Toc17187152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21</w:t>
      </w:r>
      <w:r w:rsidRPr="00445331">
        <w:rPr>
          <w:noProof/>
        </w:rPr>
        <w:fldChar w:fldCharType="end"/>
      </w:r>
    </w:p>
    <w:p w14:paraId="24426B2F" w14:textId="77777777" w:rsidR="00445331" w:rsidRPr="00445331" w:rsidRDefault="00445331">
      <w:pPr>
        <w:pStyle w:val="Obsah3"/>
        <w:rPr>
          <w:rFonts w:eastAsiaTheme="minorEastAsia"/>
          <w:caps w:val="0"/>
          <w:noProof/>
        </w:rPr>
      </w:pPr>
      <w:r w:rsidRPr="00445331">
        <w:rPr>
          <w:noProof/>
        </w:rPr>
        <w:t>6.13.2.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 xml:space="preserve">VNITŘNÍ TABLO </w:t>
      </w:r>
      <w:r w:rsidRPr="00445331">
        <w:rPr>
          <w:b/>
          <w:noProof/>
        </w:rPr>
        <w:t>-</w:t>
      </w:r>
      <w:r w:rsidRPr="00445331">
        <w:rPr>
          <w:noProof/>
        </w:rPr>
        <w:t xml:space="preserve">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_Toc17187153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23</w:t>
      </w:r>
      <w:r w:rsidRPr="00445331">
        <w:rPr>
          <w:noProof/>
        </w:rPr>
        <w:fldChar w:fldCharType="end"/>
      </w:r>
    </w:p>
    <w:p w14:paraId="2316C171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6.14.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 xml:space="preserve">INFORMAČNÍ MONITOR </w:t>
      </w:r>
      <w:r w:rsidRPr="00445331">
        <w:rPr>
          <w:b/>
          <w:noProof/>
        </w:rPr>
        <w:t>-</w:t>
      </w:r>
      <w:r w:rsidRPr="00445331">
        <w:rPr>
          <w:noProof/>
        </w:rPr>
        <w:t xml:space="preserve">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_Toc17187154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23</w:t>
      </w:r>
      <w:r w:rsidRPr="00445331">
        <w:rPr>
          <w:noProof/>
        </w:rPr>
        <w:fldChar w:fldCharType="end"/>
      </w:r>
    </w:p>
    <w:p w14:paraId="3B07DDF3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6.15.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 xml:space="preserve">TACHOGRAF </w:t>
      </w:r>
      <w:r w:rsidRPr="00445331">
        <w:rPr>
          <w:b/>
          <w:noProof/>
        </w:rPr>
        <w:t>-</w:t>
      </w:r>
      <w:r w:rsidRPr="00445331">
        <w:rPr>
          <w:noProof/>
        </w:rPr>
        <w:t xml:space="preserve">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_Toc17187155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24</w:t>
      </w:r>
      <w:r w:rsidRPr="00445331">
        <w:rPr>
          <w:noProof/>
        </w:rPr>
        <w:fldChar w:fldCharType="end"/>
      </w:r>
    </w:p>
    <w:p w14:paraId="37DA7B36" w14:textId="77777777" w:rsidR="00445331" w:rsidRPr="00445331" w:rsidRDefault="00445331">
      <w:pPr>
        <w:pStyle w:val="Obsah2"/>
        <w:rPr>
          <w:rFonts w:eastAsiaTheme="minorEastAsia"/>
          <w:caps w:val="0"/>
          <w:noProof/>
        </w:rPr>
      </w:pPr>
      <w:r w:rsidRPr="00445331">
        <w:rPr>
          <w:noProof/>
        </w:rPr>
        <w:t>6.16.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 xml:space="preserve">SIGNALIZAČNÍ A OVLÁDACÍ ZAŘÍZENÍ A NÁVĚSTNÍ ZAŘÍZENÍ VE VOZIDLE </w:t>
      </w:r>
      <w:r w:rsidRPr="00445331">
        <w:rPr>
          <w:b/>
          <w:noProof/>
        </w:rPr>
        <w:t>–</w:t>
      </w:r>
      <w:r w:rsidRPr="00445331">
        <w:rPr>
          <w:noProof/>
        </w:rPr>
        <w:t xml:space="preserve">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_Toc17187156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24</w:t>
      </w:r>
      <w:r w:rsidRPr="00445331">
        <w:rPr>
          <w:noProof/>
        </w:rPr>
        <w:fldChar w:fldCharType="end"/>
      </w:r>
    </w:p>
    <w:p w14:paraId="53B5887A" w14:textId="77777777" w:rsidR="00445331" w:rsidRPr="00445331" w:rsidRDefault="00445331">
      <w:pPr>
        <w:pStyle w:val="Obsah1"/>
        <w:tabs>
          <w:tab w:val="left" w:pos="403"/>
        </w:tabs>
        <w:rPr>
          <w:rFonts w:eastAsiaTheme="minorEastAsia"/>
          <w:caps w:val="0"/>
          <w:noProof/>
        </w:rPr>
      </w:pPr>
      <w:r w:rsidRPr="00445331">
        <w:rPr>
          <w:noProof/>
        </w:rPr>
        <w:t>7.</w:t>
      </w:r>
      <w:r w:rsidRPr="00445331">
        <w:rPr>
          <w:rFonts w:eastAsiaTheme="minorEastAsia"/>
          <w:caps w:val="0"/>
          <w:noProof/>
        </w:rPr>
        <w:tab/>
      </w:r>
      <w:r w:rsidRPr="00445331">
        <w:rPr>
          <w:noProof/>
        </w:rPr>
        <w:t>ZVLÁŠTNÍ TECHNICKÉ PODMÍNKY - PP</w:t>
      </w:r>
      <w:r w:rsidRPr="00445331">
        <w:rPr>
          <w:noProof/>
        </w:rPr>
        <w:tab/>
      </w:r>
      <w:r w:rsidRPr="00445331">
        <w:rPr>
          <w:noProof/>
        </w:rPr>
        <w:fldChar w:fldCharType="begin"/>
      </w:r>
      <w:r w:rsidRPr="00445331">
        <w:rPr>
          <w:noProof/>
        </w:rPr>
        <w:instrText xml:space="preserve"> PAGEREF _Toc17187157 \h </w:instrText>
      </w:r>
      <w:r w:rsidRPr="00445331">
        <w:rPr>
          <w:noProof/>
        </w:rPr>
      </w:r>
      <w:r w:rsidRPr="00445331">
        <w:rPr>
          <w:noProof/>
        </w:rPr>
        <w:fldChar w:fldCharType="separate"/>
      </w:r>
      <w:r w:rsidRPr="00445331">
        <w:rPr>
          <w:noProof/>
        </w:rPr>
        <w:t>25</w:t>
      </w:r>
      <w:r w:rsidRPr="00445331">
        <w:rPr>
          <w:noProof/>
        </w:rPr>
        <w:fldChar w:fldCharType="end"/>
      </w:r>
    </w:p>
    <w:p w14:paraId="2ADA3D84" w14:textId="77777777" w:rsidR="00521259" w:rsidRPr="00214066" w:rsidRDefault="004B47FD" w:rsidP="00243F7B">
      <w:pPr>
        <w:rPr>
          <w:b/>
          <w:bCs/>
          <w:sz w:val="22"/>
          <w:szCs w:val="22"/>
          <w:u w:val="single"/>
        </w:rPr>
      </w:pPr>
      <w:r w:rsidRPr="00445331">
        <w:rPr>
          <w:b/>
          <w:bCs/>
          <w:sz w:val="20"/>
          <w:szCs w:val="20"/>
          <w:u w:val="single"/>
        </w:rPr>
        <w:fldChar w:fldCharType="end"/>
      </w:r>
    </w:p>
    <w:p w14:paraId="1176B9F0" w14:textId="77777777" w:rsidR="00521259" w:rsidRPr="00214066" w:rsidRDefault="00521259" w:rsidP="00243F7B">
      <w:pPr>
        <w:rPr>
          <w:b/>
          <w:bCs/>
          <w:sz w:val="22"/>
          <w:szCs w:val="22"/>
          <w:u w:val="single"/>
        </w:rPr>
      </w:pPr>
    </w:p>
    <w:p w14:paraId="12C7DC85" w14:textId="77777777" w:rsidR="00521259" w:rsidRPr="00214066" w:rsidRDefault="00521259" w:rsidP="00243F7B">
      <w:pPr>
        <w:rPr>
          <w:sz w:val="22"/>
          <w:szCs w:val="22"/>
        </w:rPr>
      </w:pPr>
    </w:p>
    <w:p w14:paraId="186393DD" w14:textId="77777777" w:rsidR="00521259" w:rsidRPr="00214066" w:rsidRDefault="00521259" w:rsidP="00243F7B">
      <w:pPr>
        <w:rPr>
          <w:sz w:val="22"/>
          <w:szCs w:val="22"/>
        </w:rPr>
      </w:pPr>
    </w:p>
    <w:p w14:paraId="3F2C4BF1" w14:textId="77777777" w:rsidR="00521259" w:rsidRPr="00214066" w:rsidRDefault="00521259" w:rsidP="00243F7B">
      <w:pPr>
        <w:rPr>
          <w:sz w:val="22"/>
          <w:szCs w:val="22"/>
        </w:rPr>
      </w:pPr>
      <w:bookmarkStart w:id="0" w:name="_GoBack"/>
      <w:bookmarkEnd w:id="0"/>
    </w:p>
    <w:p w14:paraId="216A4168" w14:textId="77777777" w:rsidR="00521259" w:rsidRPr="00214066" w:rsidRDefault="00521259" w:rsidP="00243F7B">
      <w:pPr>
        <w:rPr>
          <w:sz w:val="22"/>
          <w:szCs w:val="22"/>
        </w:rPr>
      </w:pPr>
    </w:p>
    <w:p w14:paraId="045BF8FE" w14:textId="77777777" w:rsidR="00521259" w:rsidRPr="00214066" w:rsidRDefault="00521259" w:rsidP="00243F7B">
      <w:pPr>
        <w:rPr>
          <w:sz w:val="22"/>
          <w:szCs w:val="22"/>
        </w:rPr>
      </w:pPr>
    </w:p>
    <w:p w14:paraId="576BE351" w14:textId="77777777" w:rsidR="00521259" w:rsidRPr="00214066" w:rsidRDefault="00521259" w:rsidP="00243F7B">
      <w:pPr>
        <w:rPr>
          <w:sz w:val="22"/>
          <w:szCs w:val="22"/>
        </w:rPr>
      </w:pPr>
    </w:p>
    <w:p w14:paraId="60FC795C" w14:textId="77777777" w:rsidR="00521259" w:rsidRPr="00214066" w:rsidRDefault="00521259" w:rsidP="00243F7B">
      <w:pPr>
        <w:rPr>
          <w:sz w:val="22"/>
          <w:szCs w:val="22"/>
        </w:rPr>
      </w:pPr>
    </w:p>
    <w:p w14:paraId="50C89D95" w14:textId="77777777" w:rsidR="00521259" w:rsidRPr="00214066" w:rsidRDefault="00521259" w:rsidP="00243F7B">
      <w:pPr>
        <w:rPr>
          <w:sz w:val="22"/>
          <w:szCs w:val="22"/>
        </w:rPr>
      </w:pPr>
    </w:p>
    <w:p w14:paraId="3B522AD5" w14:textId="77777777" w:rsidR="00521259" w:rsidRDefault="00521259" w:rsidP="00243F7B">
      <w:pPr>
        <w:rPr>
          <w:sz w:val="22"/>
          <w:szCs w:val="22"/>
        </w:rPr>
      </w:pPr>
    </w:p>
    <w:p w14:paraId="5A41EEB7" w14:textId="77777777" w:rsidR="0089503C" w:rsidRDefault="0089503C" w:rsidP="00243F7B">
      <w:pPr>
        <w:rPr>
          <w:sz w:val="22"/>
          <w:szCs w:val="22"/>
        </w:rPr>
      </w:pPr>
    </w:p>
    <w:p w14:paraId="2E6FCB4E" w14:textId="77777777" w:rsidR="00521259" w:rsidRDefault="00521259" w:rsidP="00243F7B">
      <w:pPr>
        <w:rPr>
          <w:sz w:val="22"/>
          <w:szCs w:val="22"/>
        </w:rPr>
      </w:pPr>
    </w:p>
    <w:p w14:paraId="11D74D99" w14:textId="77777777" w:rsidR="00AB55CC" w:rsidRDefault="00AB55CC" w:rsidP="00243F7B">
      <w:pPr>
        <w:rPr>
          <w:sz w:val="22"/>
          <w:szCs w:val="22"/>
        </w:rPr>
      </w:pPr>
    </w:p>
    <w:p w14:paraId="0BC8AD65" w14:textId="77777777" w:rsidR="00521259" w:rsidRDefault="00521259" w:rsidP="00243F7B">
      <w:pPr>
        <w:rPr>
          <w:sz w:val="22"/>
          <w:szCs w:val="22"/>
        </w:rPr>
      </w:pPr>
    </w:p>
    <w:p w14:paraId="2CB0A1C2" w14:textId="77777777" w:rsidR="00521259" w:rsidRPr="00214066" w:rsidRDefault="00521259" w:rsidP="00243F7B">
      <w:pPr>
        <w:rPr>
          <w:sz w:val="22"/>
          <w:szCs w:val="22"/>
        </w:rPr>
      </w:pPr>
    </w:p>
    <w:p w14:paraId="0F3A4D72" w14:textId="77777777" w:rsidR="00521259" w:rsidRPr="00214066" w:rsidRDefault="00521259" w:rsidP="00243F7B">
      <w:pPr>
        <w:rPr>
          <w:sz w:val="22"/>
          <w:szCs w:val="22"/>
        </w:rPr>
      </w:pPr>
    </w:p>
    <w:p w14:paraId="4AB9CA35" w14:textId="77777777" w:rsidR="00521259" w:rsidRDefault="00521259" w:rsidP="00243F7B">
      <w:pPr>
        <w:rPr>
          <w:sz w:val="22"/>
          <w:szCs w:val="22"/>
        </w:rPr>
      </w:pPr>
    </w:p>
    <w:p w14:paraId="37E97744" w14:textId="77777777" w:rsidR="004C7A1C" w:rsidRDefault="004C7A1C" w:rsidP="00243F7B">
      <w:pPr>
        <w:rPr>
          <w:sz w:val="22"/>
          <w:szCs w:val="22"/>
        </w:rPr>
      </w:pPr>
    </w:p>
    <w:p w14:paraId="38C5A7D8" w14:textId="77777777" w:rsidR="004C7A1C" w:rsidRPr="00214066" w:rsidRDefault="004C7A1C" w:rsidP="00243F7B">
      <w:pPr>
        <w:rPr>
          <w:sz w:val="22"/>
          <w:szCs w:val="22"/>
        </w:rPr>
      </w:pPr>
    </w:p>
    <w:p w14:paraId="548F2B25" w14:textId="77777777" w:rsidR="00521259" w:rsidRPr="00214066" w:rsidRDefault="00521259" w:rsidP="00243F7B">
      <w:pPr>
        <w:rPr>
          <w:sz w:val="22"/>
          <w:szCs w:val="22"/>
        </w:rPr>
      </w:pPr>
    </w:p>
    <w:p w14:paraId="137706C2" w14:textId="77777777" w:rsidR="00521259" w:rsidRDefault="00521259" w:rsidP="00243F7B">
      <w:pPr>
        <w:rPr>
          <w:sz w:val="22"/>
          <w:szCs w:val="22"/>
        </w:rPr>
      </w:pPr>
    </w:p>
    <w:p w14:paraId="78EE8FB9" w14:textId="77777777" w:rsidR="003054D7" w:rsidRDefault="003054D7" w:rsidP="00243F7B">
      <w:pPr>
        <w:rPr>
          <w:sz w:val="22"/>
          <w:szCs w:val="22"/>
        </w:rPr>
      </w:pPr>
    </w:p>
    <w:p w14:paraId="730C9C4C" w14:textId="77777777" w:rsidR="003054D7" w:rsidRDefault="003054D7" w:rsidP="00243F7B">
      <w:pPr>
        <w:rPr>
          <w:sz w:val="22"/>
          <w:szCs w:val="22"/>
        </w:rPr>
      </w:pPr>
    </w:p>
    <w:p w14:paraId="45D5059F" w14:textId="77777777" w:rsidR="003054D7" w:rsidRDefault="003054D7" w:rsidP="00243F7B">
      <w:pPr>
        <w:rPr>
          <w:sz w:val="22"/>
          <w:szCs w:val="22"/>
        </w:rPr>
      </w:pPr>
    </w:p>
    <w:p w14:paraId="184581E6" w14:textId="77777777" w:rsidR="003054D7" w:rsidRDefault="003054D7" w:rsidP="00243F7B">
      <w:pPr>
        <w:rPr>
          <w:sz w:val="22"/>
          <w:szCs w:val="22"/>
        </w:rPr>
      </w:pPr>
    </w:p>
    <w:p w14:paraId="3D9525ED" w14:textId="77777777" w:rsidR="003054D7" w:rsidRDefault="003054D7" w:rsidP="00243F7B">
      <w:pPr>
        <w:rPr>
          <w:sz w:val="22"/>
          <w:szCs w:val="22"/>
        </w:rPr>
      </w:pPr>
    </w:p>
    <w:p w14:paraId="1DDCD8FB" w14:textId="77777777" w:rsidR="003054D7" w:rsidRDefault="003054D7" w:rsidP="00243F7B">
      <w:pPr>
        <w:rPr>
          <w:sz w:val="22"/>
          <w:szCs w:val="22"/>
        </w:rPr>
      </w:pPr>
    </w:p>
    <w:p w14:paraId="3C7CCD88" w14:textId="77777777" w:rsidR="003054D7" w:rsidRDefault="003054D7" w:rsidP="00243F7B">
      <w:pPr>
        <w:rPr>
          <w:sz w:val="22"/>
          <w:szCs w:val="22"/>
        </w:rPr>
      </w:pPr>
    </w:p>
    <w:p w14:paraId="1AE5A4AA" w14:textId="77777777" w:rsidR="003054D7" w:rsidRDefault="003054D7" w:rsidP="00243F7B">
      <w:pPr>
        <w:rPr>
          <w:sz w:val="22"/>
          <w:szCs w:val="22"/>
        </w:rPr>
      </w:pPr>
    </w:p>
    <w:p w14:paraId="76EAC175" w14:textId="77777777" w:rsidR="003054D7" w:rsidRDefault="003054D7" w:rsidP="00243F7B">
      <w:pPr>
        <w:rPr>
          <w:sz w:val="22"/>
          <w:szCs w:val="22"/>
        </w:rPr>
      </w:pPr>
    </w:p>
    <w:p w14:paraId="270C8C15" w14:textId="77777777" w:rsidR="003054D7" w:rsidRDefault="003054D7" w:rsidP="00243F7B">
      <w:pPr>
        <w:rPr>
          <w:sz w:val="22"/>
          <w:szCs w:val="22"/>
        </w:rPr>
      </w:pPr>
    </w:p>
    <w:p w14:paraId="2766CEBB" w14:textId="77777777" w:rsidR="003054D7" w:rsidRDefault="003054D7" w:rsidP="00243F7B">
      <w:pPr>
        <w:rPr>
          <w:sz w:val="22"/>
          <w:szCs w:val="22"/>
        </w:rPr>
      </w:pPr>
    </w:p>
    <w:p w14:paraId="2E15B241" w14:textId="77777777" w:rsidR="003054D7" w:rsidRDefault="003054D7" w:rsidP="00243F7B">
      <w:pPr>
        <w:rPr>
          <w:sz w:val="22"/>
          <w:szCs w:val="22"/>
        </w:rPr>
      </w:pPr>
    </w:p>
    <w:p w14:paraId="116424AF" w14:textId="77777777" w:rsidR="003054D7" w:rsidRDefault="003054D7" w:rsidP="00243F7B">
      <w:pPr>
        <w:rPr>
          <w:sz w:val="22"/>
          <w:szCs w:val="22"/>
        </w:rPr>
      </w:pPr>
    </w:p>
    <w:p w14:paraId="49E00279" w14:textId="77777777" w:rsidR="003054D7" w:rsidRDefault="003054D7" w:rsidP="00243F7B">
      <w:pPr>
        <w:rPr>
          <w:sz w:val="22"/>
          <w:szCs w:val="22"/>
        </w:rPr>
      </w:pPr>
    </w:p>
    <w:p w14:paraId="31CBBEF0" w14:textId="77777777" w:rsidR="003054D7" w:rsidRDefault="003054D7" w:rsidP="00243F7B">
      <w:pPr>
        <w:rPr>
          <w:sz w:val="22"/>
          <w:szCs w:val="22"/>
        </w:rPr>
      </w:pPr>
    </w:p>
    <w:p w14:paraId="7068D500" w14:textId="77777777" w:rsidR="003054D7" w:rsidRDefault="003054D7" w:rsidP="00243F7B">
      <w:pPr>
        <w:rPr>
          <w:sz w:val="22"/>
          <w:szCs w:val="22"/>
        </w:rPr>
      </w:pPr>
    </w:p>
    <w:p w14:paraId="00C05CB6" w14:textId="77777777" w:rsidR="003054D7" w:rsidRPr="00214066" w:rsidRDefault="003054D7" w:rsidP="00243F7B">
      <w:pPr>
        <w:rPr>
          <w:sz w:val="22"/>
          <w:szCs w:val="22"/>
        </w:rPr>
      </w:pPr>
    </w:p>
    <w:p w14:paraId="584AEB8F" w14:textId="77777777" w:rsidR="00521259" w:rsidRPr="00214066" w:rsidRDefault="00521259" w:rsidP="00243F7B">
      <w:pPr>
        <w:rPr>
          <w:sz w:val="22"/>
          <w:szCs w:val="22"/>
        </w:rPr>
      </w:pPr>
    </w:p>
    <w:p w14:paraId="4D3BB7CC" w14:textId="77777777" w:rsidR="00521259" w:rsidRPr="00214066" w:rsidRDefault="00521259" w:rsidP="00243F7B">
      <w:pPr>
        <w:rPr>
          <w:sz w:val="22"/>
          <w:szCs w:val="22"/>
        </w:rPr>
      </w:pPr>
    </w:p>
    <w:p w14:paraId="0706E7B4" w14:textId="77777777" w:rsidR="00521259" w:rsidRPr="00214066" w:rsidRDefault="00521259" w:rsidP="00A822C7">
      <w:pPr>
        <w:pStyle w:val="Nadpis1"/>
        <w:numPr>
          <w:ilvl w:val="0"/>
          <w:numId w:val="9"/>
        </w:numPr>
        <w:rPr>
          <w:sz w:val="22"/>
          <w:szCs w:val="22"/>
        </w:rPr>
      </w:pPr>
      <w:bookmarkStart w:id="1" w:name="_Toc401111419"/>
      <w:bookmarkStart w:id="2" w:name="_Toc401112126"/>
      <w:bookmarkStart w:id="3" w:name="_Toc403281454"/>
      <w:bookmarkStart w:id="4" w:name="_Toc17187090"/>
      <w:r w:rsidRPr="00214066">
        <w:rPr>
          <w:sz w:val="22"/>
          <w:szCs w:val="22"/>
        </w:rPr>
        <w:lastRenderedPageBreak/>
        <w:t>Všeobecně</w:t>
      </w:r>
      <w:bookmarkEnd w:id="1"/>
      <w:bookmarkEnd w:id="2"/>
      <w:bookmarkEnd w:id="3"/>
      <w:bookmarkEnd w:id="4"/>
    </w:p>
    <w:p w14:paraId="3D01B860" w14:textId="0D520E77" w:rsidR="00521259" w:rsidRPr="00214066" w:rsidRDefault="009D0DE6" w:rsidP="00A822C7">
      <w:pPr>
        <w:pStyle w:val="Nadpis2"/>
        <w:numPr>
          <w:ilvl w:val="1"/>
          <w:numId w:val="9"/>
        </w:numPr>
        <w:ind w:left="0" w:firstLine="0"/>
        <w:rPr>
          <w:sz w:val="22"/>
          <w:szCs w:val="22"/>
        </w:rPr>
      </w:pPr>
      <w:bookmarkStart w:id="5" w:name="_Toc129651218"/>
      <w:bookmarkStart w:id="6" w:name="_Toc17187091"/>
      <w:r>
        <w:rPr>
          <w:sz w:val="22"/>
          <w:szCs w:val="22"/>
        </w:rPr>
        <w:t xml:space="preserve">OBECNÉ </w:t>
      </w:r>
      <w:r w:rsidR="00521259" w:rsidRPr="00214066">
        <w:rPr>
          <w:sz w:val="22"/>
          <w:szCs w:val="22"/>
        </w:rPr>
        <w:t>POŽADAVKY NA VOZIDLO</w:t>
      </w:r>
      <w:bookmarkEnd w:id="5"/>
      <w:r w:rsidR="00521259">
        <w:rPr>
          <w:sz w:val="22"/>
          <w:szCs w:val="22"/>
        </w:rPr>
        <w:t xml:space="preserve"> - PP</w:t>
      </w:r>
      <w:bookmarkEnd w:id="6"/>
    </w:p>
    <w:p w14:paraId="060B09C7" w14:textId="77777777" w:rsidR="00521259" w:rsidRPr="00214066" w:rsidRDefault="00521259" w:rsidP="000F0A93">
      <w:pPr>
        <w:pStyle w:val="Zkladntext"/>
        <w:tabs>
          <w:tab w:val="left" w:pos="851"/>
        </w:tabs>
        <w:spacing w:line="240" w:lineRule="atLeast"/>
        <w:rPr>
          <w:sz w:val="22"/>
          <w:szCs w:val="22"/>
        </w:rPr>
      </w:pPr>
      <w:r w:rsidRPr="00214066">
        <w:rPr>
          <w:sz w:val="22"/>
          <w:szCs w:val="22"/>
        </w:rPr>
        <w:t>Vozidlo musí splňovat normy a legislativu platnou v České republice. Pokud se zadávací dokumentace odkazuje na konkrétní zákon nebo vyhlášku, rozumí se tím platné znění tohoto zákona nebo vyhlášky (včetně novelizací).</w:t>
      </w:r>
    </w:p>
    <w:p w14:paraId="7082D508" w14:textId="77777777" w:rsidR="00521259" w:rsidRPr="00214066" w:rsidRDefault="00521259" w:rsidP="000F0A93">
      <w:pPr>
        <w:pStyle w:val="Zkladntext"/>
        <w:tabs>
          <w:tab w:val="left" w:pos="851"/>
        </w:tabs>
        <w:spacing w:line="240" w:lineRule="atLeast"/>
        <w:rPr>
          <w:sz w:val="22"/>
          <w:szCs w:val="22"/>
        </w:rPr>
      </w:pPr>
      <w:r w:rsidRPr="00214066">
        <w:rPr>
          <w:sz w:val="22"/>
          <w:szCs w:val="22"/>
        </w:rPr>
        <w:t xml:space="preserve">Kromě toho vozidla musí splňovat technické podnikové normy a směrnice DPMB. Jedná </w:t>
      </w:r>
      <w:proofErr w:type="gramStart"/>
      <w:r w:rsidRPr="00214066">
        <w:rPr>
          <w:sz w:val="22"/>
          <w:szCs w:val="22"/>
        </w:rPr>
        <w:t>se  především</w:t>
      </w:r>
      <w:proofErr w:type="gramEnd"/>
      <w:r w:rsidRPr="00214066">
        <w:rPr>
          <w:sz w:val="22"/>
          <w:szCs w:val="22"/>
        </w:rPr>
        <w:t xml:space="preserve"> o:</w:t>
      </w:r>
    </w:p>
    <w:p w14:paraId="66338785" w14:textId="77777777" w:rsidR="00521259" w:rsidRPr="00214066" w:rsidRDefault="00521259" w:rsidP="000F0A93">
      <w:pPr>
        <w:pStyle w:val="Zkladntext"/>
        <w:tabs>
          <w:tab w:val="left" w:pos="3261"/>
        </w:tabs>
        <w:spacing w:after="0"/>
        <w:rPr>
          <w:sz w:val="22"/>
          <w:szCs w:val="22"/>
        </w:rPr>
      </w:pPr>
      <w:r w:rsidRPr="00214066">
        <w:rPr>
          <w:sz w:val="22"/>
          <w:szCs w:val="22"/>
        </w:rPr>
        <w:t xml:space="preserve">PN.T – </w:t>
      </w:r>
      <w:proofErr w:type="gramStart"/>
      <w:r w:rsidRPr="00214066">
        <w:rPr>
          <w:sz w:val="22"/>
          <w:szCs w:val="22"/>
        </w:rPr>
        <w:t>001</w:t>
      </w:r>
      <w:r>
        <w:rPr>
          <w:sz w:val="22"/>
          <w:szCs w:val="22"/>
        </w:rPr>
        <w:t xml:space="preserve">      </w:t>
      </w:r>
      <w:r w:rsidRPr="00214066">
        <w:rPr>
          <w:sz w:val="22"/>
          <w:szCs w:val="22"/>
        </w:rPr>
        <w:t>Elektronické</w:t>
      </w:r>
      <w:proofErr w:type="gramEnd"/>
      <w:r w:rsidRPr="00214066">
        <w:rPr>
          <w:sz w:val="22"/>
          <w:szCs w:val="22"/>
        </w:rPr>
        <w:t xml:space="preserve"> záznamové tachografy</w:t>
      </w:r>
      <w:r w:rsidRPr="00214066">
        <w:rPr>
          <w:sz w:val="22"/>
          <w:szCs w:val="22"/>
        </w:rPr>
        <w:tab/>
      </w:r>
    </w:p>
    <w:p w14:paraId="61E2DDA5" w14:textId="77777777" w:rsidR="00521259" w:rsidRPr="00214066" w:rsidRDefault="00521259" w:rsidP="00E047FD">
      <w:pPr>
        <w:overflowPunct/>
        <w:textAlignment w:val="auto"/>
        <w:rPr>
          <w:sz w:val="22"/>
          <w:szCs w:val="22"/>
        </w:rPr>
      </w:pPr>
      <w:r w:rsidRPr="00214066">
        <w:rPr>
          <w:sz w:val="22"/>
          <w:szCs w:val="22"/>
        </w:rPr>
        <w:t>PN.T – 002</w:t>
      </w:r>
      <w:r>
        <w:rPr>
          <w:sz w:val="22"/>
          <w:szCs w:val="22"/>
        </w:rPr>
        <w:tab/>
      </w:r>
      <w:r w:rsidRPr="00214066">
        <w:rPr>
          <w:sz w:val="22"/>
          <w:szCs w:val="22"/>
        </w:rPr>
        <w:t>Informační a komunikační systémy vozidel MHD</w:t>
      </w:r>
    </w:p>
    <w:p w14:paraId="575DE519" w14:textId="77777777" w:rsidR="00521259" w:rsidRPr="00214066" w:rsidRDefault="00521259" w:rsidP="000F0A93">
      <w:pPr>
        <w:pStyle w:val="Zkladntext"/>
        <w:tabs>
          <w:tab w:val="left" w:pos="3261"/>
        </w:tabs>
        <w:spacing w:after="0"/>
        <w:rPr>
          <w:sz w:val="22"/>
          <w:szCs w:val="22"/>
        </w:rPr>
      </w:pPr>
      <w:r w:rsidRPr="00214066">
        <w:rPr>
          <w:sz w:val="22"/>
          <w:szCs w:val="22"/>
        </w:rPr>
        <w:t xml:space="preserve">PN.T – </w:t>
      </w:r>
      <w:proofErr w:type="gramStart"/>
      <w:r w:rsidRPr="00214066">
        <w:rPr>
          <w:sz w:val="22"/>
          <w:szCs w:val="22"/>
        </w:rPr>
        <w:t>006</w:t>
      </w:r>
      <w:r>
        <w:rPr>
          <w:sz w:val="22"/>
          <w:szCs w:val="22"/>
        </w:rPr>
        <w:t xml:space="preserve">      </w:t>
      </w:r>
      <w:r w:rsidR="00AB3F50">
        <w:rPr>
          <w:sz w:val="22"/>
          <w:szCs w:val="22"/>
        </w:rPr>
        <w:t>Poptávkové</w:t>
      </w:r>
      <w:proofErr w:type="gramEnd"/>
      <w:r w:rsidR="00AB3F50">
        <w:rPr>
          <w:sz w:val="22"/>
          <w:szCs w:val="22"/>
        </w:rPr>
        <w:t xml:space="preserve"> ovládání dveří a</w:t>
      </w:r>
      <w:r w:rsidR="00AB3F50" w:rsidRPr="00214066">
        <w:rPr>
          <w:sz w:val="22"/>
          <w:szCs w:val="22"/>
        </w:rPr>
        <w:t xml:space="preserve"> signalizace vozidel MHD</w:t>
      </w:r>
      <w:r w:rsidR="00AB3F50" w:rsidRPr="00214066">
        <w:rPr>
          <w:sz w:val="22"/>
          <w:szCs w:val="22"/>
        </w:rPr>
        <w:tab/>
      </w:r>
    </w:p>
    <w:p w14:paraId="482AC7F9" w14:textId="77777777" w:rsidR="00521259" w:rsidRPr="00214066" w:rsidRDefault="00521259" w:rsidP="000F0A93">
      <w:pPr>
        <w:widowControl w:val="0"/>
        <w:tabs>
          <w:tab w:val="left" w:pos="3261"/>
        </w:tabs>
        <w:rPr>
          <w:sz w:val="22"/>
          <w:szCs w:val="22"/>
        </w:rPr>
      </w:pPr>
      <w:r w:rsidRPr="00214066">
        <w:rPr>
          <w:sz w:val="22"/>
          <w:szCs w:val="22"/>
        </w:rPr>
        <w:t xml:space="preserve">S-8 </w:t>
      </w:r>
      <w:r>
        <w:rPr>
          <w:sz w:val="22"/>
          <w:szCs w:val="22"/>
        </w:rPr>
        <w:t xml:space="preserve">                   </w:t>
      </w:r>
      <w:r w:rsidRPr="00214066">
        <w:rPr>
          <w:sz w:val="22"/>
          <w:szCs w:val="22"/>
        </w:rPr>
        <w:t>Design manuál</w:t>
      </w:r>
    </w:p>
    <w:p w14:paraId="2C4677C5" w14:textId="77777777" w:rsidR="00521259" w:rsidRDefault="00521259" w:rsidP="000F0A93">
      <w:pPr>
        <w:widowControl w:val="0"/>
        <w:tabs>
          <w:tab w:val="left" w:pos="3261"/>
        </w:tabs>
        <w:rPr>
          <w:sz w:val="22"/>
          <w:szCs w:val="22"/>
        </w:rPr>
      </w:pPr>
      <w:r w:rsidRPr="00214066">
        <w:rPr>
          <w:sz w:val="22"/>
          <w:szCs w:val="22"/>
        </w:rPr>
        <w:t xml:space="preserve">D34 </w:t>
      </w:r>
      <w:r>
        <w:rPr>
          <w:sz w:val="22"/>
          <w:szCs w:val="22"/>
        </w:rPr>
        <w:t xml:space="preserve">                  </w:t>
      </w:r>
      <w:r w:rsidRPr="00950D1E">
        <w:rPr>
          <w:sz w:val="22"/>
          <w:szCs w:val="22"/>
        </w:rPr>
        <w:t>Technické a provozní standardy vozidel IDS JMK – standard IDS1 – v.10/2010</w:t>
      </w:r>
    </w:p>
    <w:p w14:paraId="6E488DC9" w14:textId="77777777" w:rsidR="007853D4" w:rsidRDefault="007853D4" w:rsidP="007853D4">
      <w:pPr>
        <w:pStyle w:val="Zkladntext"/>
        <w:tabs>
          <w:tab w:val="left" w:pos="3261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Grafický manuál pro ovládání LCD displeje, scénáře chování LCD monitoru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69AB3CC6" w14:textId="77777777" w:rsidTr="0059744A">
        <w:tc>
          <w:tcPr>
            <w:tcW w:w="9495" w:type="dxa"/>
          </w:tcPr>
          <w:p w14:paraId="266D9204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548767F0" w14:textId="77777777" w:rsidR="00521259" w:rsidRPr="008516D3" w:rsidRDefault="00521259" w:rsidP="0059744A">
            <w:pPr>
              <w:pStyle w:val="Zkladntext"/>
            </w:pPr>
            <w:proofErr w:type="gramStart"/>
            <w:r w:rsidRPr="008516D3">
              <w:t>Odpověď :  ANO/NE</w:t>
            </w:r>
            <w:proofErr w:type="gramEnd"/>
          </w:p>
        </w:tc>
      </w:tr>
      <w:tr w:rsidR="00521259" w:rsidRPr="008516D3" w14:paraId="1C2B01C4" w14:textId="77777777" w:rsidTr="0059744A">
        <w:tc>
          <w:tcPr>
            <w:tcW w:w="9495" w:type="dxa"/>
          </w:tcPr>
          <w:p w14:paraId="694768EB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7390FC46" w14:textId="77777777" w:rsidR="00521259" w:rsidRPr="008516D3" w:rsidRDefault="00521259" w:rsidP="0059744A">
            <w:pPr>
              <w:pStyle w:val="Zkladntext"/>
            </w:pPr>
            <w:r w:rsidRPr="008516D3">
              <w:t xml:space="preserve">Doplňující </w:t>
            </w:r>
            <w:proofErr w:type="gramStart"/>
            <w:r w:rsidRPr="008516D3">
              <w:t>popis :</w:t>
            </w:r>
            <w:proofErr w:type="gramEnd"/>
          </w:p>
        </w:tc>
      </w:tr>
    </w:tbl>
    <w:p w14:paraId="58BE084A" w14:textId="77777777" w:rsidR="00521259" w:rsidRPr="00214066" w:rsidRDefault="00521259" w:rsidP="00A822C7">
      <w:pPr>
        <w:pStyle w:val="Nadpis1"/>
        <w:numPr>
          <w:ilvl w:val="0"/>
          <w:numId w:val="9"/>
        </w:numPr>
        <w:rPr>
          <w:sz w:val="22"/>
          <w:szCs w:val="22"/>
        </w:rPr>
      </w:pPr>
      <w:bookmarkStart w:id="7" w:name="_Toc401111424"/>
      <w:bookmarkStart w:id="8" w:name="_Toc401112131"/>
      <w:bookmarkStart w:id="9" w:name="_Toc403281459"/>
      <w:bookmarkStart w:id="10" w:name="_Toc17187092"/>
      <w:r w:rsidRPr="00214066">
        <w:rPr>
          <w:sz w:val="22"/>
          <w:szCs w:val="22"/>
        </w:rPr>
        <w:t>Podmínky nasazení</w:t>
      </w:r>
      <w:bookmarkEnd w:id="7"/>
      <w:bookmarkEnd w:id="8"/>
      <w:bookmarkEnd w:id="9"/>
      <w:bookmarkEnd w:id="10"/>
    </w:p>
    <w:p w14:paraId="0D50EA42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709"/>
        <w:rPr>
          <w:sz w:val="22"/>
          <w:szCs w:val="22"/>
        </w:rPr>
      </w:pPr>
      <w:bookmarkStart w:id="11" w:name="_Toc401111426"/>
      <w:bookmarkStart w:id="12" w:name="_Toc401112133"/>
      <w:bookmarkStart w:id="13" w:name="_Toc403281461"/>
      <w:bookmarkStart w:id="14" w:name="_Toc17187093"/>
      <w:r w:rsidRPr="00214066">
        <w:rPr>
          <w:sz w:val="22"/>
          <w:szCs w:val="22"/>
        </w:rPr>
        <w:t>Provozní režim</w:t>
      </w:r>
      <w:bookmarkEnd w:id="11"/>
      <w:bookmarkEnd w:id="12"/>
      <w:bookmarkEnd w:id="13"/>
      <w:bookmarkEnd w:id="14"/>
    </w:p>
    <w:p w14:paraId="7437A49D" w14:textId="77777777" w:rsidR="00521259" w:rsidRPr="00214066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Pro provoz a konstrukci autobusu jsou určující </w:t>
      </w:r>
      <w:proofErr w:type="gramStart"/>
      <w:r w:rsidRPr="00214066">
        <w:rPr>
          <w:sz w:val="22"/>
          <w:szCs w:val="22"/>
        </w:rPr>
        <w:t>režimy :</w:t>
      </w:r>
      <w:proofErr w:type="gramEnd"/>
    </w:p>
    <w:p w14:paraId="15B3158C" w14:textId="77777777" w:rsidR="00521259" w:rsidRPr="00214066" w:rsidRDefault="00521259" w:rsidP="00A822C7">
      <w:pPr>
        <w:pStyle w:val="Zkladntext"/>
        <w:numPr>
          <w:ilvl w:val="0"/>
          <w:numId w:val="10"/>
        </w:numPr>
        <w:tabs>
          <w:tab w:val="clear" w:pos="927"/>
          <w:tab w:val="num" w:pos="284"/>
        </w:tabs>
        <w:spacing w:after="0"/>
        <w:ind w:left="284"/>
        <w:rPr>
          <w:sz w:val="22"/>
          <w:szCs w:val="22"/>
        </w:rPr>
      </w:pPr>
      <w:r w:rsidRPr="00214066">
        <w:rPr>
          <w:sz w:val="22"/>
          <w:szCs w:val="22"/>
        </w:rPr>
        <w:t>zajišťování přepravy cestujících jak v hustém provozu centra města, tak i na jeho okrajích</w:t>
      </w:r>
    </w:p>
    <w:p w14:paraId="124E4EBD" w14:textId="77777777" w:rsidR="00521259" w:rsidRPr="00214066" w:rsidRDefault="00521259" w:rsidP="00A822C7">
      <w:pPr>
        <w:pStyle w:val="Zkladntext"/>
        <w:numPr>
          <w:ilvl w:val="0"/>
          <w:numId w:val="10"/>
        </w:numPr>
        <w:tabs>
          <w:tab w:val="clear" w:pos="927"/>
          <w:tab w:val="num" w:pos="284"/>
        </w:tabs>
        <w:spacing w:after="0"/>
        <w:ind w:left="284"/>
        <w:rPr>
          <w:sz w:val="22"/>
          <w:szCs w:val="22"/>
        </w:rPr>
      </w:pPr>
      <w:r w:rsidRPr="00214066">
        <w:rPr>
          <w:sz w:val="22"/>
          <w:szCs w:val="22"/>
        </w:rPr>
        <w:t xml:space="preserve">vzdálenost zastávek v rozmezí 350 - </w:t>
      </w:r>
      <w:smartTag w:uri="urn:schemas-microsoft-com:office:smarttags" w:element="metricconverter">
        <w:smartTagPr>
          <w:attr w:name="ProductID" w:val="800 m"/>
        </w:smartTagPr>
        <w:r w:rsidRPr="00214066">
          <w:rPr>
            <w:sz w:val="22"/>
            <w:szCs w:val="22"/>
          </w:rPr>
          <w:t>800 m</w:t>
        </w:r>
      </w:smartTag>
      <w:r w:rsidRPr="00214066">
        <w:rPr>
          <w:sz w:val="22"/>
          <w:szCs w:val="22"/>
        </w:rPr>
        <w:t xml:space="preserve"> </w:t>
      </w:r>
    </w:p>
    <w:p w14:paraId="612F68F2" w14:textId="77777777" w:rsidR="00521259" w:rsidRPr="00214066" w:rsidRDefault="00521259" w:rsidP="00A822C7">
      <w:pPr>
        <w:pStyle w:val="Zkladntext"/>
        <w:numPr>
          <w:ilvl w:val="0"/>
          <w:numId w:val="10"/>
        </w:numPr>
        <w:tabs>
          <w:tab w:val="clear" w:pos="927"/>
          <w:tab w:val="num" w:pos="284"/>
        </w:tabs>
        <w:ind w:left="284"/>
        <w:rPr>
          <w:sz w:val="22"/>
          <w:szCs w:val="22"/>
        </w:rPr>
      </w:pPr>
      <w:r w:rsidRPr="00214066">
        <w:rPr>
          <w:sz w:val="22"/>
          <w:szCs w:val="22"/>
        </w:rPr>
        <w:t>pobyt na zastávce 15 - 30 sec.</w:t>
      </w:r>
    </w:p>
    <w:p w14:paraId="72DA0645" w14:textId="77777777" w:rsidR="00521259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Režimy při vzdálenosti zastávek </w:t>
      </w:r>
      <w:smartTag w:uri="urn:schemas-microsoft-com:office:smarttags" w:element="metricconverter">
        <w:smartTagPr>
          <w:attr w:name="ProductID" w:val="350 m"/>
        </w:smartTagPr>
        <w:r w:rsidRPr="00214066">
          <w:rPr>
            <w:sz w:val="22"/>
            <w:szCs w:val="22"/>
          </w:rPr>
          <w:t>350 m</w:t>
        </w:r>
      </w:smartTag>
      <w:r w:rsidRPr="00214066">
        <w:rPr>
          <w:sz w:val="22"/>
          <w:szCs w:val="22"/>
        </w:rPr>
        <w:t xml:space="preserve">, resp. </w:t>
      </w:r>
      <w:smartTag w:uri="urn:schemas-microsoft-com:office:smarttags" w:element="metricconverter">
        <w:smartTagPr>
          <w:attr w:name="ProductID" w:val="800 m"/>
        </w:smartTagPr>
        <w:r w:rsidRPr="00214066">
          <w:rPr>
            <w:sz w:val="22"/>
            <w:szCs w:val="22"/>
          </w:rPr>
          <w:t>800 m</w:t>
        </w:r>
      </w:smartTag>
      <w:r w:rsidRPr="00214066">
        <w:rPr>
          <w:sz w:val="22"/>
          <w:szCs w:val="22"/>
        </w:rPr>
        <w:t xml:space="preserve"> mají být vyžadovány jako trvalé při průměrně obsazeném vozidle a s jednohodinovým provozem při přetížení.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76DC9" w14:paraId="4488A20E" w14:textId="77777777" w:rsidTr="00576DC9"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F8A7" w14:textId="77777777" w:rsidR="00576DC9" w:rsidRDefault="00576DC9">
            <w:pPr>
              <w:pStyle w:val="Zkladntext"/>
              <w:rPr>
                <w:sz w:val="2"/>
                <w:szCs w:val="2"/>
              </w:rPr>
            </w:pPr>
          </w:p>
          <w:p w14:paraId="760BFA27" w14:textId="77777777" w:rsidR="00576DC9" w:rsidRDefault="00576DC9">
            <w:pPr>
              <w:pStyle w:val="Zkladntext"/>
            </w:pPr>
            <w:r>
              <w:t>Odpověď :  ANO/NE</w:t>
            </w:r>
          </w:p>
        </w:tc>
      </w:tr>
      <w:tr w:rsidR="00576DC9" w14:paraId="642900F2" w14:textId="77777777" w:rsidTr="00576DC9"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BE8A" w14:textId="77777777" w:rsidR="00576DC9" w:rsidRDefault="00576DC9">
            <w:pPr>
              <w:pStyle w:val="Zkladntext"/>
              <w:rPr>
                <w:sz w:val="2"/>
                <w:szCs w:val="2"/>
              </w:rPr>
            </w:pPr>
          </w:p>
          <w:p w14:paraId="32438A9A" w14:textId="77777777" w:rsidR="00576DC9" w:rsidRDefault="00576DC9">
            <w:pPr>
              <w:pStyle w:val="Zkladntext"/>
            </w:pPr>
            <w:r>
              <w:t>Doplňující popis :</w:t>
            </w:r>
          </w:p>
        </w:tc>
      </w:tr>
    </w:tbl>
    <w:p w14:paraId="312F76A9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540" w:hanging="540"/>
        <w:rPr>
          <w:sz w:val="22"/>
          <w:szCs w:val="22"/>
        </w:rPr>
      </w:pPr>
      <w:bookmarkStart w:id="15" w:name="_Toc401111427"/>
      <w:bookmarkStart w:id="16" w:name="_Toc401112134"/>
      <w:bookmarkStart w:id="17" w:name="_Toc403281462"/>
      <w:bookmarkStart w:id="18" w:name="_Toc17187094"/>
      <w:r w:rsidRPr="00214066">
        <w:rPr>
          <w:sz w:val="22"/>
          <w:szCs w:val="22"/>
        </w:rPr>
        <w:t>Profil tratě, průjezdný průřez</w:t>
      </w:r>
      <w:bookmarkEnd w:id="15"/>
      <w:bookmarkEnd w:id="16"/>
      <w:bookmarkEnd w:id="17"/>
      <w:bookmarkEnd w:id="18"/>
    </w:p>
    <w:p w14:paraId="04E7F2F6" w14:textId="76C57526" w:rsidR="00521259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>Autobusové tratě na území města Brna jsou vedeny po veřejných komunikacích s rozdílným povrchem, kde členitost terénu vytváří stoupání a spády v rozsahu 0 - 1</w:t>
      </w:r>
      <w:r w:rsidR="001F51E9">
        <w:rPr>
          <w:sz w:val="22"/>
          <w:szCs w:val="22"/>
        </w:rPr>
        <w:t>0 %, výjimečně až 12%</w:t>
      </w:r>
      <w:r w:rsidRPr="00214066">
        <w:rPr>
          <w:sz w:val="22"/>
          <w:szCs w:val="22"/>
        </w:rPr>
        <w:t xml:space="preserve"> Délka těchto stoupání, resp. spádů nepřesahuje vzdálenost </w:t>
      </w:r>
      <w:smartTag w:uri="urn:schemas-microsoft-com:office:smarttags" w:element="metricconverter">
        <w:smartTagPr>
          <w:attr w:name="ProductID" w:val="2 000 m"/>
        </w:smartTagPr>
        <w:r w:rsidRPr="00214066">
          <w:rPr>
            <w:sz w:val="22"/>
            <w:szCs w:val="22"/>
          </w:rPr>
          <w:t>2 000 m</w:t>
        </w:r>
      </w:smartTag>
      <w:r w:rsidRPr="00214066">
        <w:rPr>
          <w:sz w:val="22"/>
          <w:szCs w:val="22"/>
        </w:rPr>
        <w:t>. V zimním období  jsou komunikace  s provozem autobusů MHD ošetřovány chemicky a vozidla musí být této skutečnosti přizpůsobena.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76DC9" w14:paraId="45A6331F" w14:textId="77777777" w:rsidTr="00576DC9"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FF64" w14:textId="77777777" w:rsidR="00576DC9" w:rsidRDefault="00576DC9">
            <w:pPr>
              <w:pStyle w:val="Zkladntext"/>
              <w:rPr>
                <w:sz w:val="2"/>
                <w:szCs w:val="2"/>
              </w:rPr>
            </w:pPr>
          </w:p>
          <w:p w14:paraId="3C167C2A" w14:textId="77777777" w:rsidR="00576DC9" w:rsidRDefault="00576DC9">
            <w:pPr>
              <w:pStyle w:val="Zkladntext"/>
            </w:pPr>
            <w:r>
              <w:t>Odpověď :  ANO/NE</w:t>
            </w:r>
          </w:p>
        </w:tc>
      </w:tr>
      <w:tr w:rsidR="00576DC9" w14:paraId="056F2E91" w14:textId="77777777" w:rsidTr="00576DC9"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FA44" w14:textId="77777777" w:rsidR="00576DC9" w:rsidRDefault="00576DC9">
            <w:pPr>
              <w:pStyle w:val="Zkladntext"/>
              <w:rPr>
                <w:sz w:val="2"/>
                <w:szCs w:val="2"/>
              </w:rPr>
            </w:pPr>
          </w:p>
          <w:p w14:paraId="77A4B98C" w14:textId="77777777" w:rsidR="00576DC9" w:rsidRDefault="00576DC9">
            <w:pPr>
              <w:pStyle w:val="Zkladntext"/>
            </w:pPr>
            <w:r>
              <w:t>Doplňující popis :</w:t>
            </w:r>
          </w:p>
        </w:tc>
      </w:tr>
    </w:tbl>
    <w:p w14:paraId="5160785F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540" w:hanging="540"/>
        <w:rPr>
          <w:sz w:val="22"/>
          <w:szCs w:val="22"/>
        </w:rPr>
      </w:pPr>
      <w:bookmarkStart w:id="19" w:name="_Toc401111428"/>
      <w:bookmarkStart w:id="20" w:name="_Toc401112135"/>
      <w:bookmarkStart w:id="21" w:name="_Toc403281463"/>
      <w:bookmarkStart w:id="22" w:name="_Toc17187095"/>
      <w:r w:rsidRPr="00214066">
        <w:rPr>
          <w:sz w:val="22"/>
          <w:szCs w:val="22"/>
        </w:rPr>
        <w:t>Klimatické podmínky</w:t>
      </w:r>
      <w:bookmarkEnd w:id="19"/>
      <w:bookmarkEnd w:id="20"/>
      <w:bookmarkEnd w:id="21"/>
      <w:bookmarkEnd w:id="22"/>
    </w:p>
    <w:p w14:paraId="7CF6A668" w14:textId="77777777" w:rsidR="00521259" w:rsidRPr="00214066" w:rsidRDefault="00521259" w:rsidP="00243F7B">
      <w:pPr>
        <w:pStyle w:val="Zkladntext"/>
        <w:spacing w:after="0"/>
        <w:rPr>
          <w:sz w:val="22"/>
          <w:szCs w:val="22"/>
        </w:rPr>
      </w:pPr>
      <w:r w:rsidRPr="00214066">
        <w:rPr>
          <w:sz w:val="22"/>
          <w:szCs w:val="22"/>
        </w:rPr>
        <w:t>Musí se uvažovat s těmito klimatickými podmínkami:</w:t>
      </w:r>
    </w:p>
    <w:p w14:paraId="1D5AD214" w14:textId="77777777" w:rsidR="00521259" w:rsidRPr="00214066" w:rsidRDefault="00521259" w:rsidP="00243F7B">
      <w:pPr>
        <w:pStyle w:val="Zkladntext"/>
        <w:tabs>
          <w:tab w:val="left" w:pos="851"/>
          <w:tab w:val="right" w:leader="dot" w:pos="8364"/>
        </w:tabs>
        <w:spacing w:after="0"/>
        <w:rPr>
          <w:sz w:val="22"/>
          <w:szCs w:val="22"/>
        </w:rPr>
      </w:pPr>
      <w:r w:rsidRPr="00214066">
        <w:rPr>
          <w:sz w:val="22"/>
          <w:szCs w:val="22"/>
        </w:rPr>
        <w:t>- teplota okolního prostředí</w:t>
      </w:r>
      <w:r w:rsidRPr="00214066">
        <w:rPr>
          <w:sz w:val="22"/>
          <w:szCs w:val="22"/>
        </w:rPr>
        <w:tab/>
        <w:t xml:space="preserve">- 30 </w:t>
      </w:r>
      <w:proofErr w:type="spellStart"/>
      <w:r w:rsidRPr="00214066">
        <w:rPr>
          <w:sz w:val="22"/>
          <w:szCs w:val="22"/>
          <w:vertAlign w:val="superscript"/>
        </w:rPr>
        <w:t>o</w:t>
      </w:r>
      <w:r w:rsidRPr="00214066">
        <w:rPr>
          <w:sz w:val="22"/>
          <w:szCs w:val="22"/>
        </w:rPr>
        <w:t>C</w:t>
      </w:r>
      <w:proofErr w:type="spellEnd"/>
      <w:r w:rsidRPr="00214066">
        <w:rPr>
          <w:sz w:val="22"/>
          <w:szCs w:val="22"/>
        </w:rPr>
        <w:t xml:space="preserve"> až + 40 </w:t>
      </w:r>
      <w:proofErr w:type="spellStart"/>
      <w:r w:rsidRPr="00214066">
        <w:rPr>
          <w:sz w:val="22"/>
          <w:szCs w:val="22"/>
          <w:vertAlign w:val="superscript"/>
        </w:rPr>
        <w:t>o</w:t>
      </w:r>
      <w:r w:rsidRPr="00214066">
        <w:rPr>
          <w:sz w:val="22"/>
          <w:szCs w:val="22"/>
        </w:rPr>
        <w:t>C</w:t>
      </w:r>
      <w:proofErr w:type="spellEnd"/>
    </w:p>
    <w:p w14:paraId="403A0B21" w14:textId="756791FE" w:rsidR="00521259" w:rsidRPr="00214066" w:rsidRDefault="00521259" w:rsidP="00243F7B">
      <w:pPr>
        <w:pStyle w:val="Zkladntext"/>
        <w:spacing w:after="0"/>
        <w:rPr>
          <w:sz w:val="22"/>
          <w:szCs w:val="22"/>
        </w:rPr>
      </w:pPr>
      <w:r w:rsidRPr="00214066">
        <w:rPr>
          <w:sz w:val="22"/>
          <w:szCs w:val="22"/>
        </w:rPr>
        <w:tab/>
        <w:t>- kabina řidiče           + 60</w:t>
      </w:r>
      <w:r w:rsidRPr="00214066">
        <w:rPr>
          <w:position w:val="10"/>
          <w:sz w:val="22"/>
          <w:szCs w:val="22"/>
        </w:rPr>
        <w:t>o</w:t>
      </w:r>
      <w:r w:rsidRPr="00214066">
        <w:rPr>
          <w:sz w:val="22"/>
          <w:szCs w:val="22"/>
        </w:rPr>
        <w:t>C</w:t>
      </w:r>
    </w:p>
    <w:p w14:paraId="0DC9BDDE" w14:textId="77777777" w:rsidR="00521259" w:rsidRPr="00214066" w:rsidRDefault="00521259" w:rsidP="00243F7B">
      <w:pPr>
        <w:pStyle w:val="Zkladntext"/>
        <w:spacing w:after="0"/>
        <w:ind w:firstLine="709"/>
        <w:rPr>
          <w:sz w:val="22"/>
          <w:szCs w:val="22"/>
        </w:rPr>
      </w:pPr>
      <w:r w:rsidRPr="00214066">
        <w:rPr>
          <w:sz w:val="22"/>
          <w:szCs w:val="22"/>
        </w:rPr>
        <w:t>- přístrojové skříně    + 50</w:t>
      </w:r>
      <w:r w:rsidRPr="00214066">
        <w:rPr>
          <w:position w:val="10"/>
          <w:sz w:val="22"/>
          <w:szCs w:val="22"/>
        </w:rPr>
        <w:t>o</w:t>
      </w:r>
      <w:r w:rsidRPr="00214066">
        <w:rPr>
          <w:sz w:val="22"/>
          <w:szCs w:val="22"/>
        </w:rPr>
        <w:t>C</w:t>
      </w:r>
    </w:p>
    <w:p w14:paraId="0F85AF10" w14:textId="77777777" w:rsidR="00521259" w:rsidRPr="00214066" w:rsidRDefault="00521259" w:rsidP="00243F7B">
      <w:pPr>
        <w:pStyle w:val="Zkladntext"/>
        <w:spacing w:after="0"/>
        <w:ind w:firstLine="709"/>
        <w:rPr>
          <w:sz w:val="22"/>
          <w:szCs w:val="22"/>
        </w:rPr>
      </w:pPr>
      <w:r w:rsidRPr="00214066">
        <w:rPr>
          <w:sz w:val="22"/>
          <w:szCs w:val="22"/>
        </w:rPr>
        <w:t>- střešní prostor         + 70</w:t>
      </w:r>
      <w:r w:rsidRPr="00214066">
        <w:rPr>
          <w:position w:val="10"/>
          <w:sz w:val="22"/>
          <w:szCs w:val="22"/>
        </w:rPr>
        <w:t>o</w:t>
      </w:r>
      <w:r w:rsidRPr="00214066">
        <w:rPr>
          <w:sz w:val="22"/>
          <w:szCs w:val="22"/>
        </w:rPr>
        <w:t>C</w:t>
      </w:r>
    </w:p>
    <w:p w14:paraId="1699C23F" w14:textId="77777777" w:rsidR="00521259" w:rsidRPr="00214066" w:rsidRDefault="00521259" w:rsidP="00243F7B">
      <w:pPr>
        <w:pStyle w:val="Zkladntext"/>
        <w:tabs>
          <w:tab w:val="left" w:pos="851"/>
          <w:tab w:val="right" w:leader="dot" w:pos="8364"/>
        </w:tabs>
        <w:spacing w:after="0"/>
        <w:rPr>
          <w:sz w:val="22"/>
          <w:szCs w:val="22"/>
        </w:rPr>
      </w:pPr>
      <w:r w:rsidRPr="00214066">
        <w:rPr>
          <w:sz w:val="22"/>
          <w:szCs w:val="22"/>
        </w:rPr>
        <w:t>- nadmořská výška tratě</w:t>
      </w:r>
      <w:r w:rsidRPr="00214066">
        <w:rPr>
          <w:sz w:val="22"/>
          <w:szCs w:val="22"/>
        </w:rPr>
        <w:tab/>
        <w:t xml:space="preserve">200- </w:t>
      </w:r>
      <w:smartTag w:uri="urn:schemas-microsoft-com:office:smarttags" w:element="metricconverter">
        <w:smartTagPr>
          <w:attr w:name="ProductID" w:val="400 m"/>
        </w:smartTagPr>
        <w:r w:rsidRPr="00214066">
          <w:rPr>
            <w:sz w:val="22"/>
            <w:szCs w:val="22"/>
          </w:rPr>
          <w:t>400 m</w:t>
        </w:r>
      </w:smartTag>
    </w:p>
    <w:p w14:paraId="23BD9EAA" w14:textId="77777777" w:rsidR="00521259" w:rsidRPr="00214066" w:rsidRDefault="00521259" w:rsidP="00243F7B">
      <w:pPr>
        <w:pStyle w:val="Zkladntext"/>
        <w:tabs>
          <w:tab w:val="left" w:pos="851"/>
          <w:tab w:val="right" w:leader="dot" w:pos="8364"/>
        </w:tabs>
        <w:spacing w:after="0"/>
        <w:rPr>
          <w:sz w:val="22"/>
          <w:szCs w:val="22"/>
        </w:rPr>
      </w:pPr>
      <w:r w:rsidRPr="00214066">
        <w:rPr>
          <w:sz w:val="22"/>
          <w:szCs w:val="22"/>
        </w:rPr>
        <w:t>- max. relativní vlhkost uvnitř vozidla</w:t>
      </w:r>
      <w:r w:rsidRPr="00214066">
        <w:rPr>
          <w:sz w:val="22"/>
          <w:szCs w:val="22"/>
        </w:rPr>
        <w:tab/>
        <w:t>80 %</w:t>
      </w:r>
    </w:p>
    <w:p w14:paraId="3C7CA6F1" w14:textId="77777777" w:rsidR="00521259" w:rsidRPr="00214066" w:rsidRDefault="00521259" w:rsidP="00243F7B">
      <w:pPr>
        <w:pStyle w:val="Zkladntext"/>
        <w:tabs>
          <w:tab w:val="left" w:pos="851"/>
          <w:tab w:val="right" w:leader="dot" w:pos="8364"/>
        </w:tabs>
        <w:spacing w:after="0"/>
        <w:rPr>
          <w:sz w:val="22"/>
          <w:szCs w:val="22"/>
        </w:rPr>
      </w:pPr>
      <w:r w:rsidRPr="00214066">
        <w:rPr>
          <w:sz w:val="22"/>
          <w:szCs w:val="22"/>
        </w:rPr>
        <w:lastRenderedPageBreak/>
        <w:t>- max. absolutní vlhkost uvnitř vozidla</w:t>
      </w:r>
      <w:r w:rsidRPr="00214066">
        <w:rPr>
          <w:sz w:val="22"/>
          <w:szCs w:val="22"/>
        </w:rPr>
        <w:tab/>
      </w:r>
      <w:smartTag w:uri="urn:schemas-microsoft-com:office:smarttags" w:element="metricconverter">
        <w:smartTagPr>
          <w:attr w:name="ProductID" w:val="13,75 g"/>
        </w:smartTagPr>
        <w:r w:rsidRPr="00214066">
          <w:rPr>
            <w:sz w:val="22"/>
            <w:szCs w:val="22"/>
          </w:rPr>
          <w:t>13,75 g</w:t>
        </w:r>
      </w:smartTag>
      <w:r w:rsidRPr="00214066">
        <w:rPr>
          <w:sz w:val="22"/>
          <w:szCs w:val="22"/>
        </w:rPr>
        <w:t xml:space="preserve"> m</w:t>
      </w:r>
      <w:r w:rsidRPr="00214066">
        <w:rPr>
          <w:sz w:val="22"/>
          <w:szCs w:val="22"/>
          <w:vertAlign w:val="superscript"/>
        </w:rPr>
        <w:t>-3</w:t>
      </w:r>
    </w:p>
    <w:p w14:paraId="151D3475" w14:textId="77777777" w:rsidR="00521259" w:rsidRPr="00214066" w:rsidRDefault="00521259" w:rsidP="00243F7B">
      <w:pPr>
        <w:pStyle w:val="Zkladntext"/>
        <w:tabs>
          <w:tab w:val="left" w:pos="851"/>
          <w:tab w:val="right" w:leader="dot" w:pos="8364"/>
        </w:tabs>
        <w:spacing w:after="0"/>
        <w:rPr>
          <w:sz w:val="22"/>
          <w:szCs w:val="22"/>
        </w:rPr>
      </w:pPr>
      <w:r w:rsidRPr="00214066">
        <w:rPr>
          <w:sz w:val="22"/>
          <w:szCs w:val="22"/>
        </w:rPr>
        <w:t>- max. relativní vlhkost vně vozidla</w:t>
      </w:r>
      <w:r w:rsidRPr="00214066">
        <w:rPr>
          <w:sz w:val="22"/>
          <w:szCs w:val="22"/>
        </w:rPr>
        <w:tab/>
        <w:t>100 %</w:t>
      </w:r>
    </w:p>
    <w:p w14:paraId="1C723C3B" w14:textId="77777777" w:rsidR="00521259" w:rsidRPr="00214066" w:rsidRDefault="00521259" w:rsidP="00243F7B">
      <w:pPr>
        <w:pStyle w:val="Zkladntext"/>
        <w:tabs>
          <w:tab w:val="left" w:pos="851"/>
          <w:tab w:val="right" w:leader="dot" w:pos="8364"/>
        </w:tabs>
        <w:spacing w:after="0"/>
        <w:rPr>
          <w:sz w:val="22"/>
          <w:szCs w:val="22"/>
        </w:rPr>
      </w:pPr>
      <w:r w:rsidRPr="00214066">
        <w:rPr>
          <w:sz w:val="22"/>
          <w:szCs w:val="22"/>
        </w:rPr>
        <w:t>- max. absolutní vlhkost vně vozidla</w:t>
      </w:r>
      <w:r w:rsidRPr="00214066">
        <w:rPr>
          <w:sz w:val="22"/>
          <w:szCs w:val="22"/>
        </w:rPr>
        <w:tab/>
        <w:t>17,2 g m</w:t>
      </w:r>
      <w:r w:rsidRPr="00214066">
        <w:rPr>
          <w:sz w:val="22"/>
          <w:szCs w:val="22"/>
          <w:vertAlign w:val="superscript"/>
        </w:rPr>
        <w:t>-3</w:t>
      </w:r>
    </w:p>
    <w:p w14:paraId="657D6119" w14:textId="77777777" w:rsidR="00521259" w:rsidRPr="00214066" w:rsidRDefault="00521259" w:rsidP="00243F7B">
      <w:pPr>
        <w:pStyle w:val="Zkladntext"/>
        <w:tabs>
          <w:tab w:val="left" w:pos="851"/>
          <w:tab w:val="right" w:leader="dot" w:pos="8364"/>
        </w:tabs>
        <w:spacing w:after="0"/>
        <w:rPr>
          <w:sz w:val="22"/>
          <w:szCs w:val="22"/>
        </w:rPr>
      </w:pPr>
      <w:r w:rsidRPr="00214066">
        <w:rPr>
          <w:sz w:val="22"/>
          <w:szCs w:val="22"/>
        </w:rPr>
        <w:t>- max. výška vrstvy sněhu nad úrovní vozovky</w:t>
      </w:r>
      <w:r w:rsidRPr="00214066">
        <w:rPr>
          <w:sz w:val="22"/>
          <w:szCs w:val="22"/>
        </w:rPr>
        <w:tab/>
        <w:t>200 mm</w:t>
      </w:r>
    </w:p>
    <w:p w14:paraId="1602E8BB" w14:textId="77777777" w:rsidR="00521259" w:rsidRPr="00214066" w:rsidRDefault="00521259" w:rsidP="00243F7B">
      <w:pPr>
        <w:pStyle w:val="Zkladntext"/>
        <w:tabs>
          <w:tab w:val="left" w:pos="851"/>
          <w:tab w:val="right" w:leader="dot" w:pos="8364"/>
        </w:tabs>
        <w:spacing w:after="0"/>
        <w:rPr>
          <w:sz w:val="22"/>
          <w:szCs w:val="22"/>
        </w:rPr>
      </w:pPr>
      <w:r w:rsidRPr="00214066">
        <w:rPr>
          <w:sz w:val="22"/>
          <w:szCs w:val="22"/>
        </w:rPr>
        <w:t>- max. výška vodní hladiny nad úrovní vozovky</w:t>
      </w:r>
      <w:r w:rsidRPr="00214066">
        <w:rPr>
          <w:sz w:val="22"/>
          <w:szCs w:val="22"/>
        </w:rPr>
        <w:tab/>
        <w:t>100 mm</w:t>
      </w:r>
    </w:p>
    <w:p w14:paraId="08A70FF3" w14:textId="77777777" w:rsidR="00521259" w:rsidRPr="00214066" w:rsidRDefault="00521259" w:rsidP="00243F7B">
      <w:pPr>
        <w:pStyle w:val="Zkladntext"/>
        <w:spacing w:after="0"/>
        <w:ind w:left="709" w:hanging="709"/>
        <w:rPr>
          <w:sz w:val="22"/>
          <w:szCs w:val="22"/>
        </w:rPr>
      </w:pPr>
    </w:p>
    <w:p w14:paraId="0C1B91BB" w14:textId="77777777" w:rsidR="00521259" w:rsidRPr="00214066" w:rsidRDefault="00521259" w:rsidP="001F51E9">
      <w:pPr>
        <w:pStyle w:val="Zkladntext"/>
        <w:spacing w:after="0"/>
        <w:ind w:left="709" w:hanging="709"/>
        <w:rPr>
          <w:sz w:val="22"/>
          <w:szCs w:val="22"/>
        </w:rPr>
      </w:pPr>
      <w:r w:rsidRPr="00214066">
        <w:rPr>
          <w:sz w:val="22"/>
          <w:szCs w:val="22"/>
        </w:rPr>
        <w:t xml:space="preserve">srážky:  všechny přístroje a sací otvory ventilace uspořádat tak, aby se zabránilo nežádoucímu vnikání dešťové a </w:t>
      </w:r>
      <w:proofErr w:type="spellStart"/>
      <w:r w:rsidRPr="00214066">
        <w:rPr>
          <w:sz w:val="22"/>
          <w:szCs w:val="22"/>
        </w:rPr>
        <w:t>odstřikové</w:t>
      </w:r>
      <w:proofErr w:type="spellEnd"/>
      <w:r w:rsidRPr="00214066">
        <w:rPr>
          <w:sz w:val="22"/>
          <w:szCs w:val="22"/>
        </w:rPr>
        <w:t xml:space="preserve"> vody i padajícího sněhu do zařízení vozidla</w:t>
      </w:r>
    </w:p>
    <w:p w14:paraId="18B26C1B" w14:textId="77777777" w:rsidR="00521259" w:rsidRPr="00214066" w:rsidRDefault="00521259" w:rsidP="001F51E9">
      <w:pPr>
        <w:pStyle w:val="Zkladntext"/>
        <w:spacing w:after="0"/>
        <w:ind w:left="720" w:hanging="720"/>
        <w:rPr>
          <w:sz w:val="22"/>
          <w:szCs w:val="22"/>
        </w:rPr>
      </w:pPr>
      <w:r w:rsidRPr="00214066">
        <w:rPr>
          <w:sz w:val="22"/>
          <w:szCs w:val="22"/>
        </w:rPr>
        <w:t>prach:    nutno počítat se spadem prachu z okolního prostředí, který může obsahovat i el. vodivé částice (uhlík, kov).</w:t>
      </w:r>
    </w:p>
    <w:p w14:paraId="0FEA11FE" w14:textId="77777777" w:rsidR="00521259" w:rsidRPr="00214066" w:rsidRDefault="00521259" w:rsidP="001F51E9">
      <w:pPr>
        <w:pStyle w:val="Zkladntext"/>
        <w:spacing w:after="0"/>
        <w:ind w:left="709" w:hanging="709"/>
        <w:rPr>
          <w:sz w:val="22"/>
          <w:szCs w:val="22"/>
        </w:rPr>
      </w:pPr>
      <w:r w:rsidRPr="00214066">
        <w:rPr>
          <w:sz w:val="22"/>
          <w:szCs w:val="22"/>
        </w:rPr>
        <w:t>Odolnost proti chemickému ošetření vozovek.</w:t>
      </w:r>
    </w:p>
    <w:p w14:paraId="21C0EA02" w14:textId="77777777" w:rsidR="00521259" w:rsidRPr="00214066" w:rsidRDefault="00521259" w:rsidP="001F51E9">
      <w:pPr>
        <w:pStyle w:val="Zkladntext"/>
        <w:tabs>
          <w:tab w:val="left" w:pos="851"/>
          <w:tab w:val="right" w:leader="dot" w:pos="9356"/>
        </w:tabs>
        <w:spacing w:after="0"/>
        <w:rPr>
          <w:sz w:val="22"/>
          <w:szCs w:val="22"/>
        </w:rPr>
      </w:pPr>
      <w:r w:rsidRPr="00214066">
        <w:rPr>
          <w:sz w:val="22"/>
          <w:szCs w:val="22"/>
        </w:rPr>
        <w:t xml:space="preserve">Vozidlo musí být schopno projíždět mycím strojem. </w:t>
      </w:r>
    </w:p>
    <w:p w14:paraId="00DE1311" w14:textId="77777777" w:rsidR="00521259" w:rsidRDefault="00521259" w:rsidP="00243F7B">
      <w:pPr>
        <w:pStyle w:val="Zkladntext"/>
        <w:tabs>
          <w:tab w:val="left" w:pos="851"/>
          <w:tab w:val="right" w:leader="dot" w:pos="9356"/>
        </w:tabs>
        <w:rPr>
          <w:sz w:val="22"/>
          <w:szCs w:val="22"/>
        </w:rPr>
      </w:pPr>
      <w:r w:rsidRPr="00214066">
        <w:rPr>
          <w:sz w:val="22"/>
          <w:szCs w:val="22"/>
        </w:rPr>
        <w:t>Náběh provozu všech agregátů při mezních klimatických podmínkách bude do 10 minut.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76DC9" w14:paraId="0ABCB9A7" w14:textId="77777777" w:rsidTr="00576DC9"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40F4" w14:textId="77777777" w:rsidR="00576DC9" w:rsidRDefault="00576DC9">
            <w:pPr>
              <w:pStyle w:val="Zkladntext"/>
              <w:rPr>
                <w:sz w:val="2"/>
                <w:szCs w:val="2"/>
              </w:rPr>
            </w:pPr>
          </w:p>
          <w:p w14:paraId="091877E8" w14:textId="77777777" w:rsidR="00576DC9" w:rsidRDefault="00576DC9">
            <w:pPr>
              <w:pStyle w:val="Zkladntext"/>
            </w:pPr>
            <w:r>
              <w:t>Odpověď :  ANO/NE</w:t>
            </w:r>
          </w:p>
        </w:tc>
      </w:tr>
      <w:tr w:rsidR="00576DC9" w14:paraId="14D71C0C" w14:textId="77777777" w:rsidTr="00576DC9"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0241" w14:textId="77777777" w:rsidR="00576DC9" w:rsidRDefault="00576DC9">
            <w:pPr>
              <w:pStyle w:val="Zkladntext"/>
              <w:rPr>
                <w:sz w:val="2"/>
                <w:szCs w:val="2"/>
              </w:rPr>
            </w:pPr>
          </w:p>
          <w:p w14:paraId="5E022F22" w14:textId="77777777" w:rsidR="00576DC9" w:rsidRDefault="00576DC9">
            <w:pPr>
              <w:pStyle w:val="Zkladntext"/>
            </w:pPr>
            <w:r>
              <w:t>Doplňující popis :</w:t>
            </w:r>
          </w:p>
        </w:tc>
      </w:tr>
    </w:tbl>
    <w:p w14:paraId="628E1976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540" w:hanging="540"/>
        <w:rPr>
          <w:sz w:val="22"/>
          <w:szCs w:val="22"/>
        </w:rPr>
      </w:pPr>
      <w:bookmarkStart w:id="23" w:name="_Toc401111429"/>
      <w:bookmarkStart w:id="24" w:name="_Toc401112136"/>
      <w:bookmarkStart w:id="25" w:name="_Toc403281464"/>
      <w:bookmarkStart w:id="26" w:name="_Toc17187096"/>
      <w:r w:rsidRPr="00214066">
        <w:rPr>
          <w:sz w:val="22"/>
          <w:szCs w:val="22"/>
        </w:rPr>
        <w:t>Dílenské podmínky</w:t>
      </w:r>
      <w:bookmarkEnd w:id="23"/>
      <w:bookmarkEnd w:id="24"/>
      <w:bookmarkEnd w:id="25"/>
      <w:bookmarkEnd w:id="26"/>
    </w:p>
    <w:p w14:paraId="0073BD1B" w14:textId="77777777" w:rsidR="00521259" w:rsidRPr="00214066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>Pro zvedání a manipulaci s vozidly,</w:t>
      </w:r>
      <w:r w:rsidR="00084441">
        <w:rPr>
          <w:sz w:val="22"/>
          <w:szCs w:val="22"/>
        </w:rPr>
        <w:t xml:space="preserve"> </w:t>
      </w:r>
      <w:r w:rsidRPr="00214066">
        <w:rPr>
          <w:sz w:val="22"/>
          <w:szCs w:val="22"/>
        </w:rPr>
        <w:t>případně s vozidlovými díly musí být určena odpovídající, snadno přístupná zvedací místa umožňující rychlé a snadné zvednutí. Požaduje se rovněž možnost použití běžně dostupných manipulačních prostředků při montáži a demontáži větších agregátů  a výměnných prvků zařízení vozidla.</w:t>
      </w:r>
    </w:p>
    <w:p w14:paraId="2B0D0857" w14:textId="6151CBF3" w:rsidR="00E072EC" w:rsidRPr="00D91DAB" w:rsidRDefault="00521259" w:rsidP="00243F7B">
      <w:pPr>
        <w:pStyle w:val="Zkladntext"/>
        <w:rPr>
          <w:sz w:val="22"/>
          <w:szCs w:val="22"/>
        </w:rPr>
      </w:pPr>
      <w:r w:rsidRPr="00D91DAB">
        <w:rPr>
          <w:sz w:val="22"/>
          <w:szCs w:val="22"/>
          <w:u w:val="single"/>
        </w:rPr>
        <w:t>Mytí vozidla</w:t>
      </w:r>
      <w:r w:rsidRPr="00D91DAB">
        <w:rPr>
          <w:sz w:val="22"/>
          <w:szCs w:val="22"/>
        </w:rPr>
        <w:t xml:space="preserve"> musí být možné na stávajících mycích strojích ( portálový a kartáčový)</w:t>
      </w:r>
      <w:r w:rsidR="00E072EC" w:rsidRPr="00D91DAB">
        <w:rPr>
          <w:sz w:val="22"/>
          <w:szCs w:val="22"/>
        </w:rPr>
        <w:t>.</w:t>
      </w:r>
      <w:r w:rsidR="0062464B" w:rsidRPr="00D91DAB">
        <w:rPr>
          <w:sz w:val="22"/>
          <w:szCs w:val="22"/>
        </w:rPr>
        <w:t xml:space="preserve"> </w:t>
      </w:r>
      <w:r w:rsidR="00E072EC" w:rsidRPr="00D91DAB">
        <w:rPr>
          <w:sz w:val="22"/>
          <w:szCs w:val="22"/>
        </w:rPr>
        <w:t>Vozidla musí být rezistentní pro používání obvyklých mycích prostředků.</w:t>
      </w:r>
    </w:p>
    <w:p w14:paraId="0424EC41" w14:textId="6DDB0B8E" w:rsidR="004C7A1C" w:rsidRPr="00D91DAB" w:rsidRDefault="00E072EC" w:rsidP="00243F7B">
      <w:pPr>
        <w:pStyle w:val="Zkladntext"/>
        <w:rPr>
          <w:sz w:val="22"/>
          <w:szCs w:val="22"/>
        </w:rPr>
      </w:pPr>
      <w:r w:rsidRPr="00D91DAB">
        <w:rPr>
          <w:sz w:val="22"/>
          <w:szCs w:val="22"/>
          <w:u w:val="single"/>
        </w:rPr>
        <w:t xml:space="preserve">Průjezd mycím strojem musí být možný </w:t>
      </w:r>
      <w:r w:rsidR="0062464B" w:rsidRPr="00D91DAB">
        <w:rPr>
          <w:sz w:val="22"/>
          <w:szCs w:val="22"/>
          <w:u w:val="single"/>
        </w:rPr>
        <w:t>bez demontáže zpětných zrcátek (přípustné je jejich sklopení).</w:t>
      </w:r>
      <w:r w:rsidR="004C7A1C" w:rsidRPr="00D91DAB">
        <w:rPr>
          <w:sz w:val="22"/>
          <w:szCs w:val="22"/>
          <w:u w:val="single"/>
        </w:rPr>
        <w:t xml:space="preserve"> </w:t>
      </w:r>
      <w:r w:rsidRPr="00D91DAB">
        <w:rPr>
          <w:sz w:val="22"/>
          <w:szCs w:val="22"/>
          <w:u w:val="single"/>
        </w:rPr>
        <w:t xml:space="preserve">Pokud </w:t>
      </w:r>
      <w:r w:rsidR="00297D26" w:rsidRPr="00D91DAB">
        <w:rPr>
          <w:sz w:val="22"/>
          <w:szCs w:val="22"/>
          <w:u w:val="single"/>
        </w:rPr>
        <w:t xml:space="preserve">sklopení není z důvodu konstrukce vozidla </w:t>
      </w:r>
      <w:r w:rsidRPr="00D91DAB">
        <w:rPr>
          <w:sz w:val="22"/>
          <w:szCs w:val="22"/>
          <w:u w:val="single"/>
        </w:rPr>
        <w:t>technicky možné</w:t>
      </w:r>
      <w:r w:rsidR="00297D26" w:rsidRPr="00D91DAB">
        <w:rPr>
          <w:sz w:val="22"/>
          <w:szCs w:val="22"/>
          <w:u w:val="single"/>
        </w:rPr>
        <w:t>, požaduje se jednoduchá demontáž zrcátka pro pravidelný průjezd mycím strojem (cca 2 x za týden).</w:t>
      </w:r>
    </w:p>
    <w:p w14:paraId="71D051FA" w14:textId="5E0E5ED6" w:rsidR="00521259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Požadavky na údržbu, kontrolu a výměnu agregátů by měly být minimalizovány s ohledem na úsporu pracovních sil a materiálových nákladů. Roční proběh </w:t>
      </w:r>
      <w:r>
        <w:rPr>
          <w:sz w:val="22"/>
          <w:szCs w:val="22"/>
        </w:rPr>
        <w:t xml:space="preserve">jednotlivých vozidel </w:t>
      </w:r>
      <w:r w:rsidRPr="00214066">
        <w:rPr>
          <w:sz w:val="22"/>
          <w:szCs w:val="22"/>
        </w:rPr>
        <w:t xml:space="preserve">dosahuje </w:t>
      </w:r>
      <w:r>
        <w:rPr>
          <w:sz w:val="22"/>
          <w:szCs w:val="22"/>
        </w:rPr>
        <w:t>4</w:t>
      </w:r>
      <w:r w:rsidRPr="00214066">
        <w:rPr>
          <w:sz w:val="22"/>
          <w:szCs w:val="22"/>
        </w:rPr>
        <w:t xml:space="preserve">0 000 – 90 000 km.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76DC9" w14:paraId="142B6E61" w14:textId="77777777" w:rsidTr="00576DC9"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CF0B" w14:textId="77777777" w:rsidR="00576DC9" w:rsidRDefault="00576DC9">
            <w:pPr>
              <w:pStyle w:val="Zkladntext"/>
              <w:rPr>
                <w:sz w:val="2"/>
                <w:szCs w:val="2"/>
              </w:rPr>
            </w:pPr>
          </w:p>
          <w:p w14:paraId="5020C4D1" w14:textId="77777777" w:rsidR="00576DC9" w:rsidRDefault="00576DC9">
            <w:pPr>
              <w:pStyle w:val="Zkladntext"/>
            </w:pPr>
            <w:r>
              <w:t>Odpověď :  ANO/NE</w:t>
            </w:r>
          </w:p>
        </w:tc>
      </w:tr>
      <w:tr w:rsidR="00576DC9" w14:paraId="3F8451F8" w14:textId="77777777" w:rsidTr="00576DC9"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3AA8" w14:textId="77777777" w:rsidR="00576DC9" w:rsidRDefault="00576DC9">
            <w:pPr>
              <w:pStyle w:val="Zkladntext"/>
              <w:rPr>
                <w:sz w:val="2"/>
                <w:szCs w:val="2"/>
              </w:rPr>
            </w:pPr>
          </w:p>
          <w:p w14:paraId="78751A71" w14:textId="77777777" w:rsidR="00576DC9" w:rsidRDefault="00576DC9">
            <w:pPr>
              <w:pStyle w:val="Zkladntext"/>
            </w:pPr>
            <w:r>
              <w:t>Doplňující popis :</w:t>
            </w:r>
          </w:p>
        </w:tc>
      </w:tr>
    </w:tbl>
    <w:p w14:paraId="5FE5DD0D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720" w:hanging="720"/>
        <w:rPr>
          <w:sz w:val="22"/>
          <w:szCs w:val="22"/>
        </w:rPr>
      </w:pPr>
      <w:bookmarkStart w:id="27" w:name="_Toc401111430"/>
      <w:bookmarkStart w:id="28" w:name="_Toc401112137"/>
      <w:bookmarkStart w:id="29" w:name="_Toc403281465"/>
      <w:bookmarkStart w:id="30" w:name="_Toc17187097"/>
      <w:r w:rsidRPr="00214066">
        <w:rPr>
          <w:sz w:val="22"/>
          <w:szCs w:val="22"/>
        </w:rPr>
        <w:t>Podmínky tažení, vlečení</w:t>
      </w:r>
      <w:bookmarkEnd w:id="27"/>
      <w:bookmarkEnd w:id="28"/>
      <w:bookmarkEnd w:id="29"/>
      <w:r>
        <w:rPr>
          <w:sz w:val="22"/>
          <w:szCs w:val="22"/>
        </w:rPr>
        <w:t xml:space="preserve"> - PP</w:t>
      </w:r>
      <w:bookmarkEnd w:id="30"/>
    </w:p>
    <w:p w14:paraId="105E3808" w14:textId="31D947D4" w:rsidR="00521259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Vozidlo musí být na </w:t>
      </w:r>
      <w:r w:rsidRPr="00EB70EE">
        <w:rPr>
          <w:sz w:val="22"/>
          <w:szCs w:val="22"/>
          <w:u w:val="single"/>
        </w:rPr>
        <w:t>předním čele vybaveno schváleným závěsem pro tažení nebo odsunutí vozidla a přípojkou pro připojení vnějšího tlakového vzduchu</w:t>
      </w:r>
      <w:r w:rsidRPr="00214066">
        <w:rPr>
          <w:sz w:val="22"/>
          <w:szCs w:val="22"/>
        </w:rPr>
        <w:t xml:space="preserve">. Na viditelném místě v těsné blízkosti závěsu musí být udána hodnota max. tažné síly. Spojovací zařízení musí připojené vozidlo zajišťovat proti samovolnému uvolnění mechanickou pojistkou. Zadní čelo musí být vybaveno vyprošťovacím zařízením.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1BAC44B0" w14:textId="77777777" w:rsidTr="0059744A">
        <w:tc>
          <w:tcPr>
            <w:tcW w:w="9495" w:type="dxa"/>
          </w:tcPr>
          <w:p w14:paraId="09984B80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329510A4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53A16A5C" w14:textId="77777777" w:rsidTr="0059744A">
        <w:tc>
          <w:tcPr>
            <w:tcW w:w="9495" w:type="dxa"/>
          </w:tcPr>
          <w:p w14:paraId="3AD3D700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6BEBE447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0F463092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720" w:hanging="720"/>
        <w:rPr>
          <w:sz w:val="22"/>
          <w:szCs w:val="22"/>
        </w:rPr>
      </w:pPr>
      <w:bookmarkStart w:id="31" w:name="_Toc17187098"/>
      <w:r w:rsidRPr="00214066">
        <w:rPr>
          <w:sz w:val="22"/>
          <w:szCs w:val="22"/>
        </w:rPr>
        <w:t>PaRKOVÁNÍ A GARÁŽOVÁNÍ VOZIDLA</w:t>
      </w:r>
      <w:bookmarkEnd w:id="31"/>
    </w:p>
    <w:p w14:paraId="12C211EE" w14:textId="77777777" w:rsidR="00521259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>Vozidlo bude ošetřováno a udržováno v garážových stáních, parkování vozidla bude na otevřených stáních v oplocených areálech.</w:t>
      </w:r>
      <w:r>
        <w:rPr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835986" w:rsidRPr="00316912" w14:paraId="5CAED35F" w14:textId="77777777" w:rsidTr="00835986">
        <w:tc>
          <w:tcPr>
            <w:tcW w:w="9495" w:type="dxa"/>
          </w:tcPr>
          <w:p w14:paraId="6245BE31" w14:textId="77777777" w:rsidR="00835986" w:rsidRPr="00316912" w:rsidRDefault="00835986" w:rsidP="00835986">
            <w:pPr>
              <w:pStyle w:val="Zkladntext"/>
              <w:rPr>
                <w:sz w:val="2"/>
                <w:szCs w:val="2"/>
              </w:rPr>
            </w:pPr>
          </w:p>
          <w:p w14:paraId="289E51A4" w14:textId="77777777" w:rsidR="00835986" w:rsidRPr="00316912" w:rsidRDefault="00835986" w:rsidP="00835986">
            <w:pPr>
              <w:pStyle w:val="Zkladntext"/>
            </w:pPr>
            <w:r w:rsidRPr="00316912">
              <w:t>Odpověď:  ANO/NE</w:t>
            </w:r>
          </w:p>
        </w:tc>
      </w:tr>
      <w:tr w:rsidR="00835986" w:rsidRPr="00316912" w14:paraId="1466A4A2" w14:textId="77777777" w:rsidTr="00835986">
        <w:tc>
          <w:tcPr>
            <w:tcW w:w="9495" w:type="dxa"/>
          </w:tcPr>
          <w:p w14:paraId="39EFD8B3" w14:textId="77777777" w:rsidR="00835986" w:rsidRPr="00316912" w:rsidRDefault="00835986" w:rsidP="00835986">
            <w:pPr>
              <w:pStyle w:val="Zkladntext"/>
              <w:rPr>
                <w:sz w:val="2"/>
                <w:szCs w:val="2"/>
              </w:rPr>
            </w:pPr>
          </w:p>
          <w:p w14:paraId="4159282A" w14:textId="77777777" w:rsidR="00835986" w:rsidRPr="00316912" w:rsidRDefault="00835986" w:rsidP="00835986">
            <w:pPr>
              <w:pStyle w:val="Zkladntext"/>
            </w:pPr>
            <w:r w:rsidRPr="00316912">
              <w:lastRenderedPageBreak/>
              <w:t>Doplňující popis:</w:t>
            </w:r>
          </w:p>
        </w:tc>
      </w:tr>
    </w:tbl>
    <w:p w14:paraId="4A6365D0" w14:textId="77777777" w:rsidR="00835986" w:rsidRPr="00214066" w:rsidRDefault="00835986" w:rsidP="00243F7B">
      <w:pPr>
        <w:pStyle w:val="Zkladntext"/>
        <w:rPr>
          <w:sz w:val="22"/>
          <w:szCs w:val="22"/>
        </w:rPr>
      </w:pPr>
    </w:p>
    <w:p w14:paraId="3A36967A" w14:textId="77777777" w:rsidR="00521259" w:rsidRPr="00214066" w:rsidRDefault="00521259" w:rsidP="00A822C7">
      <w:pPr>
        <w:pStyle w:val="Nadpis1"/>
        <w:numPr>
          <w:ilvl w:val="0"/>
          <w:numId w:val="9"/>
        </w:numPr>
        <w:rPr>
          <w:sz w:val="22"/>
          <w:szCs w:val="22"/>
        </w:rPr>
      </w:pPr>
      <w:bookmarkStart w:id="32" w:name="_Toc401111432"/>
      <w:bookmarkStart w:id="33" w:name="_Toc401112139"/>
      <w:bookmarkStart w:id="34" w:name="_Toc403281467"/>
      <w:bookmarkStart w:id="35" w:name="_Toc17187099"/>
      <w:r w:rsidRPr="00214066">
        <w:rPr>
          <w:sz w:val="22"/>
          <w:szCs w:val="22"/>
        </w:rPr>
        <w:t>Koncepce vozidla</w:t>
      </w:r>
      <w:bookmarkEnd w:id="32"/>
      <w:bookmarkEnd w:id="33"/>
      <w:bookmarkEnd w:id="34"/>
      <w:bookmarkEnd w:id="35"/>
    </w:p>
    <w:p w14:paraId="5B3796F1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720" w:hanging="720"/>
        <w:rPr>
          <w:sz w:val="22"/>
          <w:szCs w:val="22"/>
        </w:rPr>
      </w:pPr>
      <w:bookmarkStart w:id="36" w:name="_Toc401111433"/>
      <w:bookmarkStart w:id="37" w:name="_Toc401112140"/>
      <w:bookmarkStart w:id="38" w:name="_Toc403281468"/>
      <w:bookmarkStart w:id="39" w:name="_Toc17187100"/>
      <w:r w:rsidRPr="00214066">
        <w:rPr>
          <w:sz w:val="22"/>
          <w:szCs w:val="22"/>
        </w:rPr>
        <w:t>Všeobecné údaje</w:t>
      </w:r>
      <w:bookmarkEnd w:id="36"/>
      <w:bookmarkEnd w:id="37"/>
      <w:bookmarkEnd w:id="38"/>
      <w:r>
        <w:rPr>
          <w:sz w:val="22"/>
          <w:szCs w:val="22"/>
        </w:rPr>
        <w:t xml:space="preserve"> - PP</w:t>
      </w:r>
      <w:bookmarkEnd w:id="39"/>
    </w:p>
    <w:p w14:paraId="7EA68678" w14:textId="52D70475" w:rsidR="00521259" w:rsidRPr="00214066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Je požadován </w:t>
      </w:r>
      <w:r w:rsidRPr="00214066">
        <w:rPr>
          <w:sz w:val="22"/>
          <w:szCs w:val="22"/>
          <w:u w:val="single"/>
        </w:rPr>
        <w:t xml:space="preserve">dvounápravový </w:t>
      </w:r>
      <w:r w:rsidRPr="00D91DAB">
        <w:rPr>
          <w:sz w:val="22"/>
          <w:szCs w:val="22"/>
          <w:u w:val="single"/>
        </w:rPr>
        <w:t>autobus</w:t>
      </w:r>
      <w:r w:rsidRPr="00D91DAB">
        <w:rPr>
          <w:sz w:val="22"/>
          <w:szCs w:val="22"/>
        </w:rPr>
        <w:t xml:space="preserve"> </w:t>
      </w:r>
      <w:r w:rsidR="00587193" w:rsidRPr="00D91DAB">
        <w:rPr>
          <w:sz w:val="22"/>
          <w:szCs w:val="22"/>
        </w:rPr>
        <w:t xml:space="preserve">s poháněnou zadní nápravou </w:t>
      </w:r>
      <w:r w:rsidRPr="00D91DAB">
        <w:rPr>
          <w:sz w:val="22"/>
          <w:szCs w:val="22"/>
        </w:rPr>
        <w:t xml:space="preserve">určený pro hromadnou přepravu osob ve městě Brně s častými zastávkami. Tomuto požadavku musí odpovídat rozmístění sedadel, vyčlenění prostoru pro přepravu dětských kočárků nebo invalidních </w:t>
      </w:r>
      <w:r w:rsidRPr="00214066">
        <w:rPr>
          <w:sz w:val="22"/>
          <w:szCs w:val="22"/>
        </w:rPr>
        <w:t xml:space="preserve">vozíků pro přepravu tělesně postižených osob. </w:t>
      </w:r>
    </w:p>
    <w:p w14:paraId="5581B183" w14:textId="1BA8B3C2" w:rsidR="00521259" w:rsidRPr="0084115C" w:rsidRDefault="00521259" w:rsidP="0086002E">
      <w:pPr>
        <w:pStyle w:val="Zkladntext"/>
        <w:rPr>
          <w:sz w:val="22"/>
          <w:szCs w:val="22"/>
          <w:u w:val="single"/>
        </w:rPr>
      </w:pPr>
      <w:r w:rsidRPr="00214066">
        <w:rPr>
          <w:sz w:val="22"/>
          <w:szCs w:val="22"/>
        </w:rPr>
        <w:t xml:space="preserve">Je požadován co největší podíl nízké podlahy na užitné ploše vozidla. </w:t>
      </w:r>
      <w:r w:rsidRPr="00214066">
        <w:rPr>
          <w:sz w:val="22"/>
          <w:szCs w:val="22"/>
          <w:u w:val="single"/>
        </w:rPr>
        <w:t xml:space="preserve">Průchozí prostor pro stojící cestující musí být nízkopodlažní, </w:t>
      </w:r>
      <w:r>
        <w:rPr>
          <w:sz w:val="22"/>
          <w:szCs w:val="22"/>
          <w:u w:val="single"/>
        </w:rPr>
        <w:t>m</w:t>
      </w:r>
      <w:r w:rsidRPr="0084115C">
        <w:rPr>
          <w:sz w:val="22"/>
          <w:szCs w:val="22"/>
          <w:u w:val="single"/>
        </w:rPr>
        <w:t>ezi prvními a posledními dveřmi nejsou při průchodu vozidlem povoleny schody.</w:t>
      </w:r>
    </w:p>
    <w:p w14:paraId="6B83DB9C" w14:textId="77777777" w:rsidR="00521259" w:rsidRPr="00214066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>Případné podesty a stupně pod sedadly se musí co nejvíce omezit. Nutné podběhy nad koly by se měly umístit tak, aby prostor pro cestující byl optimálně využit.</w:t>
      </w:r>
    </w:p>
    <w:p w14:paraId="3C8CD487" w14:textId="242F3037" w:rsidR="00521259" w:rsidRPr="00214066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Nástup a výstup cestujících bude probíhat z úrovně vozovky, ale i ze zastávkových ostrůvků s výškou až 200 mm. Nástupní výška </w:t>
      </w:r>
      <w:r w:rsidR="00344A39" w:rsidRPr="00344A39">
        <w:rPr>
          <w:sz w:val="22"/>
          <w:szCs w:val="22"/>
        </w:rPr>
        <w:t xml:space="preserve">a světlá výška přední části autobusu (pro najíždění do zastávek) </w:t>
      </w:r>
      <w:r w:rsidRPr="00214066">
        <w:rPr>
          <w:sz w:val="22"/>
          <w:szCs w:val="22"/>
        </w:rPr>
        <w:t xml:space="preserve">by měla tyto okolnosti respektovat. K usnadnění nástupu a výstupu cestujících je požadován systém </w:t>
      </w:r>
      <w:proofErr w:type="spellStart"/>
      <w:r w:rsidRPr="00214066">
        <w:rPr>
          <w:sz w:val="22"/>
          <w:szCs w:val="22"/>
          <w:u w:val="single"/>
        </w:rPr>
        <w:t>kneeling</w:t>
      </w:r>
      <w:proofErr w:type="spellEnd"/>
      <w:r w:rsidRPr="00214066">
        <w:rPr>
          <w:sz w:val="22"/>
          <w:szCs w:val="22"/>
        </w:rPr>
        <w:t xml:space="preserve">, který bude </w:t>
      </w:r>
      <w:r w:rsidR="001F51E9">
        <w:rPr>
          <w:sz w:val="22"/>
          <w:szCs w:val="22"/>
        </w:rPr>
        <w:t xml:space="preserve">ovladatelný </w:t>
      </w:r>
      <w:r w:rsidRPr="00214066">
        <w:rPr>
          <w:sz w:val="22"/>
          <w:szCs w:val="22"/>
        </w:rPr>
        <w:t>i při otevřených dveřích.</w:t>
      </w:r>
    </w:p>
    <w:p w14:paraId="01C20568" w14:textId="77777777" w:rsidR="00521259" w:rsidRDefault="0070424E" w:rsidP="00243F7B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432CEA4A" w14:textId="77777777" w:rsidTr="0059744A">
        <w:tc>
          <w:tcPr>
            <w:tcW w:w="9495" w:type="dxa"/>
          </w:tcPr>
          <w:p w14:paraId="0B560967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7EB364BF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795C948F" w14:textId="77777777" w:rsidTr="0059744A">
        <w:tc>
          <w:tcPr>
            <w:tcW w:w="9495" w:type="dxa"/>
          </w:tcPr>
          <w:p w14:paraId="2D24EDA1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7CBCFDAB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6FBC337F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720" w:hanging="720"/>
        <w:rPr>
          <w:sz w:val="22"/>
          <w:szCs w:val="22"/>
        </w:rPr>
      </w:pPr>
      <w:bookmarkStart w:id="40" w:name="_Toc401111434"/>
      <w:bookmarkStart w:id="41" w:name="_Toc401112141"/>
      <w:bookmarkStart w:id="42" w:name="_Toc403281469"/>
      <w:bookmarkStart w:id="43" w:name="_Toc17187101"/>
      <w:r w:rsidRPr="00214066">
        <w:rPr>
          <w:sz w:val="22"/>
          <w:szCs w:val="22"/>
        </w:rPr>
        <w:t>Velikost, rozměry a kapacita vozidla</w:t>
      </w:r>
      <w:bookmarkEnd w:id="40"/>
      <w:bookmarkEnd w:id="41"/>
      <w:bookmarkEnd w:id="42"/>
      <w:r>
        <w:rPr>
          <w:sz w:val="22"/>
          <w:szCs w:val="22"/>
        </w:rPr>
        <w:t xml:space="preserve"> - PP</w:t>
      </w:r>
      <w:bookmarkEnd w:id="43"/>
    </w:p>
    <w:p w14:paraId="22109197" w14:textId="77777777" w:rsidR="00521259" w:rsidRPr="00D91DAB" w:rsidRDefault="00521259" w:rsidP="00243F7B">
      <w:pPr>
        <w:pStyle w:val="Zkladntext"/>
        <w:tabs>
          <w:tab w:val="right" w:leader="dot" w:pos="9356"/>
        </w:tabs>
        <w:spacing w:after="0"/>
        <w:rPr>
          <w:sz w:val="22"/>
          <w:szCs w:val="22"/>
        </w:rPr>
      </w:pPr>
      <w:r w:rsidRPr="00214066">
        <w:rPr>
          <w:sz w:val="22"/>
          <w:szCs w:val="22"/>
        </w:rPr>
        <w:t>Délka</w:t>
      </w:r>
      <w:r w:rsidRPr="00214066">
        <w:rPr>
          <w:sz w:val="22"/>
          <w:szCs w:val="22"/>
        </w:rPr>
        <w:tab/>
      </w:r>
      <w:r w:rsidRPr="00D91DAB">
        <w:rPr>
          <w:sz w:val="22"/>
          <w:szCs w:val="22"/>
        </w:rPr>
        <w:t>11 až 12,5 m</w:t>
      </w:r>
    </w:p>
    <w:p w14:paraId="70AE0A78" w14:textId="6DBBBEBD" w:rsidR="00521259" w:rsidRPr="00D91DAB" w:rsidRDefault="00521259" w:rsidP="00243F7B">
      <w:pPr>
        <w:tabs>
          <w:tab w:val="right" w:leader="dot" w:pos="9356"/>
        </w:tabs>
        <w:jc w:val="both"/>
        <w:rPr>
          <w:sz w:val="22"/>
          <w:szCs w:val="22"/>
        </w:rPr>
      </w:pPr>
      <w:r w:rsidRPr="00D91DAB">
        <w:rPr>
          <w:sz w:val="22"/>
          <w:szCs w:val="22"/>
        </w:rPr>
        <w:t xml:space="preserve">Šířka </w:t>
      </w:r>
      <w:r w:rsidRPr="00D91DAB">
        <w:rPr>
          <w:sz w:val="22"/>
          <w:szCs w:val="22"/>
        </w:rPr>
        <w:tab/>
        <w:t>2,45 až 2,</w:t>
      </w:r>
      <w:r w:rsidR="00F71AB0" w:rsidRPr="00D91DAB">
        <w:rPr>
          <w:sz w:val="22"/>
          <w:szCs w:val="22"/>
        </w:rPr>
        <w:t>55</w:t>
      </w:r>
      <w:r w:rsidRPr="00D91DAB">
        <w:rPr>
          <w:sz w:val="22"/>
          <w:szCs w:val="22"/>
        </w:rPr>
        <w:t xml:space="preserve"> m</w:t>
      </w:r>
    </w:p>
    <w:p w14:paraId="5FD49BC5" w14:textId="77777777" w:rsidR="00B60C1D" w:rsidRPr="00D91DAB" w:rsidRDefault="00B60C1D" w:rsidP="00B60C1D">
      <w:pPr>
        <w:tabs>
          <w:tab w:val="right" w:leader="dot" w:pos="9356"/>
        </w:tabs>
        <w:jc w:val="both"/>
        <w:rPr>
          <w:sz w:val="22"/>
          <w:szCs w:val="22"/>
        </w:rPr>
      </w:pPr>
      <w:r w:rsidRPr="00D91DAB">
        <w:rPr>
          <w:sz w:val="22"/>
          <w:szCs w:val="22"/>
        </w:rPr>
        <w:t>Výška (včetně klimatizace).............................................................................</w:t>
      </w:r>
      <w:r w:rsidR="001F03BE" w:rsidRPr="00D91DAB">
        <w:rPr>
          <w:sz w:val="22"/>
          <w:szCs w:val="22"/>
        </w:rPr>
        <w:tab/>
      </w:r>
      <w:r w:rsidRPr="00D91DAB">
        <w:rPr>
          <w:sz w:val="22"/>
          <w:szCs w:val="22"/>
        </w:rPr>
        <w:t>max.3,</w:t>
      </w:r>
      <w:r w:rsidR="004D78BF" w:rsidRPr="00D91DAB">
        <w:rPr>
          <w:sz w:val="22"/>
          <w:szCs w:val="22"/>
        </w:rPr>
        <w:t>2</w:t>
      </w:r>
      <w:r w:rsidRPr="00D91DAB">
        <w:rPr>
          <w:sz w:val="22"/>
          <w:szCs w:val="22"/>
        </w:rPr>
        <w:t>0 m</w:t>
      </w:r>
    </w:p>
    <w:p w14:paraId="7A68D045" w14:textId="77777777" w:rsidR="00521259" w:rsidRPr="00214066" w:rsidRDefault="00521259" w:rsidP="00243F7B">
      <w:pPr>
        <w:tabs>
          <w:tab w:val="right" w:leader="dot" w:pos="9356"/>
        </w:tabs>
        <w:jc w:val="both"/>
        <w:rPr>
          <w:sz w:val="22"/>
          <w:szCs w:val="22"/>
        </w:rPr>
      </w:pPr>
      <w:r w:rsidRPr="00D91DAB">
        <w:rPr>
          <w:sz w:val="22"/>
          <w:szCs w:val="22"/>
        </w:rPr>
        <w:t xml:space="preserve">Normální </w:t>
      </w:r>
      <w:proofErr w:type="spellStart"/>
      <w:r w:rsidRPr="00D91DAB">
        <w:rPr>
          <w:sz w:val="22"/>
          <w:szCs w:val="22"/>
        </w:rPr>
        <w:t>obsaditelnost</w:t>
      </w:r>
      <w:proofErr w:type="spellEnd"/>
      <w:r w:rsidRPr="00D91DAB">
        <w:rPr>
          <w:sz w:val="22"/>
          <w:szCs w:val="22"/>
        </w:rPr>
        <w:t xml:space="preserve"> cestujícími při 5 stojících osobách/m</w:t>
      </w:r>
      <w:r w:rsidRPr="00D91DAB">
        <w:rPr>
          <w:sz w:val="22"/>
          <w:szCs w:val="22"/>
          <w:vertAlign w:val="superscript"/>
        </w:rPr>
        <w:t xml:space="preserve">2 </w:t>
      </w:r>
      <w:r w:rsidRPr="00D91DAB">
        <w:rPr>
          <w:sz w:val="22"/>
          <w:szCs w:val="22"/>
        </w:rPr>
        <w:tab/>
        <w:t>min</w:t>
      </w:r>
      <w:r w:rsidRPr="00214066">
        <w:rPr>
          <w:sz w:val="22"/>
          <w:szCs w:val="22"/>
        </w:rPr>
        <w:t xml:space="preserve">. </w:t>
      </w:r>
      <w:r w:rsidR="00B60C1D">
        <w:rPr>
          <w:sz w:val="22"/>
          <w:szCs w:val="22"/>
        </w:rPr>
        <w:t>75</w:t>
      </w:r>
    </w:p>
    <w:p w14:paraId="220AE300" w14:textId="77777777" w:rsidR="00521259" w:rsidRPr="00214066" w:rsidRDefault="00521259" w:rsidP="00243F7B">
      <w:pPr>
        <w:tabs>
          <w:tab w:val="right" w:leader="dot" w:pos="9356"/>
        </w:tabs>
        <w:jc w:val="both"/>
        <w:rPr>
          <w:sz w:val="22"/>
          <w:szCs w:val="22"/>
        </w:rPr>
      </w:pPr>
      <w:r w:rsidRPr="00214066">
        <w:rPr>
          <w:sz w:val="22"/>
          <w:szCs w:val="22"/>
        </w:rPr>
        <w:t xml:space="preserve">Počet sedících z celkové </w:t>
      </w:r>
      <w:proofErr w:type="spellStart"/>
      <w:r w:rsidRPr="00214066">
        <w:rPr>
          <w:sz w:val="22"/>
          <w:szCs w:val="22"/>
        </w:rPr>
        <w:t>obsaditelnosti</w:t>
      </w:r>
      <w:proofErr w:type="spellEnd"/>
      <w:r w:rsidRPr="00214066">
        <w:rPr>
          <w:sz w:val="22"/>
          <w:szCs w:val="22"/>
        </w:rPr>
        <w:tab/>
        <w:t>nejméně 25%</w:t>
      </w:r>
    </w:p>
    <w:p w14:paraId="16B33B43" w14:textId="77777777" w:rsidR="00521259" w:rsidRPr="00214066" w:rsidRDefault="00521259" w:rsidP="00C14F02">
      <w:pPr>
        <w:tabs>
          <w:tab w:val="right" w:leader="dot" w:pos="9356"/>
        </w:tabs>
        <w:jc w:val="both"/>
        <w:rPr>
          <w:sz w:val="22"/>
          <w:szCs w:val="22"/>
          <w:vertAlign w:val="superscript"/>
        </w:rPr>
      </w:pPr>
      <w:r w:rsidRPr="00214066">
        <w:rPr>
          <w:sz w:val="22"/>
          <w:szCs w:val="22"/>
        </w:rPr>
        <w:t xml:space="preserve">Podíl nízké podlahy (nízkopodlažní plocha/celková plocha </w:t>
      </w:r>
      <w:r w:rsidR="00290E2E">
        <w:rPr>
          <w:sz w:val="22"/>
          <w:szCs w:val="22"/>
        </w:rPr>
        <w:t>na stání</w:t>
      </w:r>
      <w:r w:rsidRPr="00214066">
        <w:rPr>
          <w:sz w:val="22"/>
          <w:szCs w:val="22"/>
        </w:rPr>
        <w:t>)</w:t>
      </w:r>
      <w:r w:rsidRPr="00214066">
        <w:rPr>
          <w:sz w:val="22"/>
          <w:szCs w:val="22"/>
        </w:rPr>
        <w:tab/>
      </w:r>
      <w:r w:rsidR="00290E2E">
        <w:rPr>
          <w:sz w:val="22"/>
          <w:szCs w:val="22"/>
        </w:rPr>
        <w:t>100</w:t>
      </w:r>
      <w:r w:rsidR="00290E2E" w:rsidRPr="00214066">
        <w:rPr>
          <w:sz w:val="22"/>
          <w:szCs w:val="22"/>
        </w:rPr>
        <w:t xml:space="preserve"> </w:t>
      </w:r>
      <w:r w:rsidRPr="00214066">
        <w:rPr>
          <w:sz w:val="22"/>
          <w:szCs w:val="22"/>
        </w:rPr>
        <w:t>%</w:t>
      </w:r>
    </w:p>
    <w:p w14:paraId="74F53F05" w14:textId="77777777" w:rsidR="00521259" w:rsidRPr="00214066" w:rsidRDefault="00521259" w:rsidP="0063674B">
      <w:pPr>
        <w:tabs>
          <w:tab w:val="right" w:leader="dot" w:pos="9356"/>
        </w:tabs>
        <w:jc w:val="both"/>
        <w:rPr>
          <w:sz w:val="22"/>
          <w:szCs w:val="22"/>
          <w:vertAlign w:val="superscript"/>
        </w:rPr>
      </w:pPr>
      <w:r w:rsidRPr="00214066">
        <w:rPr>
          <w:sz w:val="22"/>
          <w:szCs w:val="22"/>
        </w:rPr>
        <w:t>Maximální rychlost</w:t>
      </w:r>
      <w:r w:rsidRPr="00214066">
        <w:rPr>
          <w:sz w:val="22"/>
          <w:szCs w:val="22"/>
        </w:rPr>
        <w:tab/>
        <w:t>min. 80 km.h</w:t>
      </w:r>
      <w:r w:rsidRPr="00214066">
        <w:rPr>
          <w:sz w:val="22"/>
          <w:szCs w:val="22"/>
          <w:vertAlign w:val="superscript"/>
        </w:rPr>
        <w:t>-1</w:t>
      </w:r>
    </w:p>
    <w:p w14:paraId="7F7FA02B" w14:textId="77777777" w:rsidR="00521259" w:rsidRPr="00214066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>Při stanovení velikosti vozidla se musí vycházet z normálně (průměrně) obsazeného vozidla, tj. s obsazením všech sedaček a 5 stojících osob na 1 m</w:t>
      </w:r>
      <w:r w:rsidRPr="00214066">
        <w:rPr>
          <w:sz w:val="22"/>
          <w:szCs w:val="22"/>
          <w:vertAlign w:val="superscript"/>
        </w:rPr>
        <w:t>2</w:t>
      </w:r>
      <w:r w:rsidRPr="00214066">
        <w:rPr>
          <w:sz w:val="22"/>
          <w:szCs w:val="22"/>
        </w:rPr>
        <w:t>. Pro plně obsazené vozidlo se počítá s 8 stojícími osobami na 1 m</w:t>
      </w:r>
      <w:r w:rsidRPr="00214066">
        <w:rPr>
          <w:sz w:val="22"/>
          <w:szCs w:val="22"/>
          <w:vertAlign w:val="superscript"/>
        </w:rPr>
        <w:t>2</w:t>
      </w:r>
      <w:r w:rsidRPr="00214066">
        <w:rPr>
          <w:sz w:val="22"/>
          <w:szCs w:val="22"/>
        </w:rPr>
        <w:t>.</w:t>
      </w:r>
    </w:p>
    <w:p w14:paraId="5E308D7A" w14:textId="77777777" w:rsidR="00D57BE2" w:rsidRDefault="00521259" w:rsidP="00CE64C4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V každém vozidle musí být počítáno s </w:t>
      </w:r>
      <w:r w:rsidRPr="00EB70EE">
        <w:rPr>
          <w:sz w:val="22"/>
          <w:szCs w:val="22"/>
          <w:u w:val="single"/>
        </w:rPr>
        <w:t xml:space="preserve">místem pro přepravu minimálně </w:t>
      </w:r>
      <w:r w:rsidR="004C0303">
        <w:rPr>
          <w:sz w:val="22"/>
          <w:szCs w:val="22"/>
          <w:u w:val="single"/>
        </w:rPr>
        <w:t>jednoho</w:t>
      </w:r>
      <w:r w:rsidR="00BF1CA2">
        <w:rPr>
          <w:sz w:val="22"/>
          <w:szCs w:val="22"/>
          <w:u w:val="single"/>
        </w:rPr>
        <w:t xml:space="preserve"> kočárk</w:t>
      </w:r>
      <w:r w:rsidR="004C0303">
        <w:rPr>
          <w:sz w:val="22"/>
          <w:szCs w:val="22"/>
          <w:u w:val="single"/>
        </w:rPr>
        <w:t>u</w:t>
      </w:r>
      <w:r w:rsidR="00BF1CA2">
        <w:rPr>
          <w:sz w:val="22"/>
          <w:szCs w:val="22"/>
          <w:u w:val="single"/>
        </w:rPr>
        <w:t xml:space="preserve"> </w:t>
      </w:r>
      <w:r w:rsidRPr="00EB70EE">
        <w:rPr>
          <w:sz w:val="22"/>
          <w:szCs w:val="22"/>
          <w:u w:val="single"/>
        </w:rPr>
        <w:t xml:space="preserve">nebo </w:t>
      </w:r>
      <w:r>
        <w:rPr>
          <w:sz w:val="22"/>
          <w:szCs w:val="22"/>
          <w:u w:val="single"/>
        </w:rPr>
        <w:t>jednoho</w:t>
      </w:r>
      <w:r w:rsidRPr="00EB70EE">
        <w:rPr>
          <w:sz w:val="22"/>
          <w:szCs w:val="22"/>
          <w:u w:val="single"/>
        </w:rPr>
        <w:t xml:space="preserve"> vozíčkáře</w:t>
      </w:r>
      <w:r w:rsidRPr="00214066">
        <w:rPr>
          <w:sz w:val="22"/>
          <w:szCs w:val="22"/>
        </w:rPr>
        <w:t xml:space="preserve">. </w:t>
      </w:r>
      <w:r w:rsidR="00CE64C4">
        <w:rPr>
          <w:sz w:val="22"/>
          <w:szCs w:val="22"/>
        </w:rPr>
        <w:t xml:space="preserve">Prostor je nutné řešit </w:t>
      </w:r>
      <w:r w:rsidR="00CE64C4" w:rsidRPr="004C0303">
        <w:rPr>
          <w:sz w:val="22"/>
          <w:szCs w:val="22"/>
        </w:rPr>
        <w:t xml:space="preserve">bez překážek (např. madel) tak, aby manipulace </w:t>
      </w:r>
      <w:r w:rsidR="00CE64C4">
        <w:rPr>
          <w:sz w:val="22"/>
          <w:szCs w:val="22"/>
        </w:rPr>
        <w:t>v</w:t>
      </w:r>
      <w:r w:rsidR="00CE64C4" w:rsidRPr="004C0303">
        <w:rPr>
          <w:sz w:val="22"/>
          <w:szCs w:val="22"/>
        </w:rPr>
        <w:t xml:space="preserve"> pohybu s kočárkem </w:t>
      </w:r>
      <w:r w:rsidR="00CE64C4">
        <w:rPr>
          <w:sz w:val="22"/>
          <w:szCs w:val="22"/>
        </w:rPr>
        <w:t xml:space="preserve">nebo vozíkem </w:t>
      </w:r>
      <w:r w:rsidR="00CE64C4" w:rsidRPr="004C0303">
        <w:rPr>
          <w:sz w:val="22"/>
          <w:szCs w:val="22"/>
        </w:rPr>
        <w:t>byla co nejjednodušší.</w:t>
      </w:r>
      <w:r w:rsidR="00CE64C4">
        <w:rPr>
          <w:sz w:val="22"/>
          <w:szCs w:val="22"/>
        </w:rPr>
        <w:t xml:space="preserve"> </w:t>
      </w:r>
      <w:r w:rsidR="00CE64C4" w:rsidRPr="004C0303">
        <w:rPr>
          <w:sz w:val="22"/>
          <w:szCs w:val="22"/>
        </w:rPr>
        <w:t xml:space="preserve">Zadavatel </w:t>
      </w:r>
      <w:r w:rsidR="00D57BE2">
        <w:rPr>
          <w:sz w:val="22"/>
          <w:szCs w:val="22"/>
        </w:rPr>
        <w:t>požaduje tento</w:t>
      </w:r>
      <w:r w:rsidR="00D57BE2" w:rsidRPr="00530A08">
        <w:rPr>
          <w:sz w:val="22"/>
          <w:szCs w:val="22"/>
          <w:u w:val="single"/>
        </w:rPr>
        <w:t xml:space="preserve"> prostor </w:t>
      </w:r>
      <w:r w:rsidR="00530A08" w:rsidRPr="00530A08">
        <w:rPr>
          <w:sz w:val="22"/>
          <w:szCs w:val="22"/>
          <w:u w:val="single"/>
        </w:rPr>
        <w:t xml:space="preserve">podélně řešit </w:t>
      </w:r>
      <w:r w:rsidR="00D57BE2" w:rsidRPr="00530A08">
        <w:rPr>
          <w:sz w:val="22"/>
          <w:szCs w:val="22"/>
          <w:u w:val="single"/>
        </w:rPr>
        <w:t>nad rámec minimálních rozměrů daných legislativou</w:t>
      </w:r>
      <w:r w:rsidR="00530A08" w:rsidRPr="00530A08">
        <w:rPr>
          <w:sz w:val="22"/>
          <w:szCs w:val="22"/>
          <w:u w:val="single"/>
        </w:rPr>
        <w:t xml:space="preserve"> </w:t>
      </w:r>
      <w:r w:rsidR="00530A08">
        <w:rPr>
          <w:sz w:val="22"/>
          <w:szCs w:val="22"/>
        </w:rPr>
        <w:t>– předpisem EHK</w:t>
      </w:r>
      <w:r w:rsidR="00D57BE2">
        <w:rPr>
          <w:sz w:val="22"/>
          <w:szCs w:val="22"/>
        </w:rPr>
        <w:t xml:space="preserve">. </w:t>
      </w:r>
      <w:r w:rsidRPr="00214066">
        <w:rPr>
          <w:sz w:val="22"/>
          <w:szCs w:val="22"/>
        </w:rPr>
        <w:t>T</w:t>
      </w:r>
      <w:r>
        <w:rPr>
          <w:sz w:val="22"/>
          <w:szCs w:val="22"/>
        </w:rPr>
        <w:t xml:space="preserve">oto </w:t>
      </w:r>
      <w:r w:rsidRPr="00214066">
        <w:rPr>
          <w:sz w:val="22"/>
          <w:szCs w:val="22"/>
        </w:rPr>
        <w:t>mís</w:t>
      </w:r>
      <w:r>
        <w:rPr>
          <w:sz w:val="22"/>
          <w:szCs w:val="22"/>
        </w:rPr>
        <w:t>to (místa)</w:t>
      </w:r>
      <w:r w:rsidRPr="0021406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se musí </w:t>
      </w:r>
      <w:r w:rsidRPr="00214066">
        <w:rPr>
          <w:sz w:val="22"/>
          <w:szCs w:val="22"/>
        </w:rPr>
        <w:t xml:space="preserve">nacházet v oblasti nástupních dveří s plnou šířkou, v nízkopodlažní části. </w:t>
      </w:r>
      <w:r w:rsidR="00D57BE2">
        <w:rPr>
          <w:sz w:val="22"/>
          <w:szCs w:val="22"/>
        </w:rPr>
        <w:t xml:space="preserve">Pokud je to technicky možné, bude tento </w:t>
      </w:r>
      <w:r w:rsidR="00D57BE2" w:rsidRPr="00F26F9F">
        <w:rPr>
          <w:sz w:val="22"/>
          <w:szCs w:val="22"/>
          <w:u w:val="single"/>
        </w:rPr>
        <w:t xml:space="preserve">prostor na bočnici nebo na madlech u bočnice vozidla opatřen </w:t>
      </w:r>
      <w:r w:rsidR="00F26F9F">
        <w:rPr>
          <w:sz w:val="22"/>
          <w:szCs w:val="22"/>
          <w:u w:val="single"/>
        </w:rPr>
        <w:t>polstro</w:t>
      </w:r>
      <w:r w:rsidR="00F26F9F" w:rsidRPr="00F26F9F">
        <w:rPr>
          <w:sz w:val="22"/>
          <w:szCs w:val="22"/>
          <w:u w:val="single"/>
        </w:rPr>
        <w:t>váním</w:t>
      </w:r>
      <w:r w:rsidR="00F26F9F">
        <w:rPr>
          <w:sz w:val="22"/>
          <w:szCs w:val="22"/>
        </w:rPr>
        <w:t xml:space="preserve"> tak, aby umožňoval pohodlné stání/“</w:t>
      </w:r>
      <w:proofErr w:type="spellStart"/>
      <w:r w:rsidR="00F26F9F">
        <w:rPr>
          <w:sz w:val="22"/>
          <w:szCs w:val="22"/>
        </w:rPr>
        <w:t>polosezení</w:t>
      </w:r>
      <w:proofErr w:type="spellEnd"/>
      <w:r w:rsidR="00F26F9F">
        <w:rPr>
          <w:sz w:val="22"/>
          <w:szCs w:val="22"/>
        </w:rPr>
        <w:t>“.</w:t>
      </w:r>
    </w:p>
    <w:p w14:paraId="07B064E7" w14:textId="4A492E0A" w:rsidR="00521259" w:rsidRPr="00214066" w:rsidRDefault="00521259" w:rsidP="00CE64C4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  <w:u w:val="single"/>
        </w:rPr>
        <w:t>Místo pro vozíčkáře</w:t>
      </w:r>
      <w:r w:rsidRPr="00214066">
        <w:rPr>
          <w:sz w:val="22"/>
          <w:szCs w:val="22"/>
        </w:rPr>
        <w:t xml:space="preserve"> může být v souladu s legislativou (</w:t>
      </w:r>
      <w:r w:rsidRPr="00214066">
        <w:rPr>
          <w:sz w:val="22"/>
          <w:szCs w:val="22"/>
          <w:u w:val="single"/>
        </w:rPr>
        <w:t xml:space="preserve">směrnice </w:t>
      </w:r>
      <w:r w:rsidR="008D4EE8">
        <w:rPr>
          <w:sz w:val="22"/>
          <w:szCs w:val="22"/>
          <w:u w:val="single"/>
        </w:rPr>
        <w:t>EHK 107</w:t>
      </w:r>
      <w:r w:rsidRPr="00214066">
        <w:rPr>
          <w:sz w:val="22"/>
          <w:szCs w:val="22"/>
        </w:rPr>
        <w:t>) vybaveno jen pevn</w:t>
      </w:r>
      <w:r w:rsidR="001F51E9">
        <w:rPr>
          <w:sz w:val="22"/>
          <w:szCs w:val="22"/>
        </w:rPr>
        <w:t>ou polstrovanou opěrnou deskou a (sklopnou)</w:t>
      </w:r>
      <w:r w:rsidRPr="00214066">
        <w:rPr>
          <w:sz w:val="22"/>
          <w:szCs w:val="22"/>
        </w:rPr>
        <w:t xml:space="preserve"> područkou. V prostoru pro invalidní vozík musí být minimalizovány </w:t>
      </w:r>
      <w:r w:rsidRPr="004C0303">
        <w:rPr>
          <w:sz w:val="22"/>
          <w:szCs w:val="22"/>
        </w:rPr>
        <w:t>překážky ve formě svislých tyčí, ostrých hran, podest apod.</w:t>
      </w:r>
      <w:r w:rsidR="004C0303" w:rsidRPr="004C0303">
        <w:rPr>
          <w:sz w:val="22"/>
          <w:szCs w:val="22"/>
        </w:rPr>
        <w:t xml:space="preserve"> </w:t>
      </w:r>
    </w:p>
    <w:p w14:paraId="151BB4C2" w14:textId="77777777" w:rsidR="00521259" w:rsidRDefault="00521259" w:rsidP="00243F7B">
      <w:pPr>
        <w:pStyle w:val="Zkladntext"/>
        <w:rPr>
          <w:iCs/>
          <w:sz w:val="22"/>
          <w:szCs w:val="22"/>
          <w:u w:val="single"/>
        </w:rPr>
      </w:pPr>
      <w:r w:rsidRPr="00214066">
        <w:rPr>
          <w:sz w:val="22"/>
          <w:szCs w:val="22"/>
        </w:rPr>
        <w:t xml:space="preserve">Největší šířku vozidla smějí přesahovat dopředu i dozadu sklopné části zpětných zrcátek a pneumatiky v blízkosti styku s vozovkou. </w:t>
      </w:r>
      <w:r w:rsidRPr="00214066">
        <w:rPr>
          <w:sz w:val="22"/>
          <w:szCs w:val="22"/>
          <w:u w:val="single"/>
        </w:rPr>
        <w:t>Výška podlahy nad úrovní vozovky v oblasti dveří musí být max. 350 mm</w:t>
      </w:r>
      <w:r w:rsidRPr="00214066">
        <w:rPr>
          <w:iCs/>
          <w:sz w:val="22"/>
          <w:szCs w:val="22"/>
          <w:u w:val="single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0B499825" w14:textId="77777777" w:rsidTr="0059744A">
        <w:tc>
          <w:tcPr>
            <w:tcW w:w="9495" w:type="dxa"/>
          </w:tcPr>
          <w:p w14:paraId="62F22ADA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7F62C5C2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194588AA" w14:textId="77777777" w:rsidTr="0059744A">
        <w:tc>
          <w:tcPr>
            <w:tcW w:w="9495" w:type="dxa"/>
          </w:tcPr>
          <w:p w14:paraId="215E6FE0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3EF6B333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1B98B322" w14:textId="7E71A55F" w:rsidR="00521259" w:rsidRPr="00214066" w:rsidRDefault="00521259" w:rsidP="00A822C7">
      <w:pPr>
        <w:pStyle w:val="Nadpis2"/>
        <w:numPr>
          <w:ilvl w:val="1"/>
          <w:numId w:val="9"/>
        </w:numPr>
        <w:ind w:left="709"/>
        <w:rPr>
          <w:sz w:val="22"/>
          <w:szCs w:val="22"/>
        </w:rPr>
      </w:pPr>
      <w:bookmarkStart w:id="44" w:name="_Toc401111435"/>
      <w:bookmarkStart w:id="45" w:name="_Toc401112142"/>
      <w:bookmarkStart w:id="46" w:name="_Toc403281470"/>
      <w:bookmarkStart w:id="47" w:name="_Toc17187102"/>
      <w:r w:rsidRPr="00214066">
        <w:rPr>
          <w:sz w:val="22"/>
          <w:szCs w:val="22"/>
        </w:rPr>
        <w:lastRenderedPageBreak/>
        <w:t xml:space="preserve">Vnější </w:t>
      </w:r>
      <w:r w:rsidR="00077928">
        <w:rPr>
          <w:sz w:val="22"/>
          <w:szCs w:val="22"/>
        </w:rPr>
        <w:t xml:space="preserve">DESIGN </w:t>
      </w:r>
      <w:bookmarkEnd w:id="44"/>
      <w:bookmarkEnd w:id="45"/>
      <w:bookmarkEnd w:id="46"/>
      <w:r w:rsidR="00077928">
        <w:rPr>
          <w:sz w:val="22"/>
          <w:szCs w:val="22"/>
        </w:rPr>
        <w:t>a BAREVÉ ŘEŠENÍ</w:t>
      </w:r>
      <w:bookmarkEnd w:id="47"/>
    </w:p>
    <w:p w14:paraId="4C1CDCDE" w14:textId="02704876" w:rsidR="00521259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Návrh </w:t>
      </w:r>
      <w:r w:rsidR="00392E94">
        <w:rPr>
          <w:sz w:val="22"/>
          <w:szCs w:val="22"/>
        </w:rPr>
        <w:t>designu</w:t>
      </w:r>
      <w:r w:rsidR="00077928">
        <w:rPr>
          <w:sz w:val="22"/>
          <w:szCs w:val="22"/>
        </w:rPr>
        <w:t xml:space="preserve"> a</w:t>
      </w:r>
      <w:r w:rsidR="00392E94">
        <w:rPr>
          <w:sz w:val="22"/>
          <w:szCs w:val="22"/>
        </w:rPr>
        <w:t xml:space="preserve"> </w:t>
      </w:r>
      <w:r w:rsidRPr="00214066">
        <w:rPr>
          <w:sz w:val="22"/>
          <w:szCs w:val="22"/>
        </w:rPr>
        <w:t>barevného řešení</w:t>
      </w:r>
      <w:r w:rsidR="00077928">
        <w:rPr>
          <w:sz w:val="22"/>
          <w:szCs w:val="22"/>
        </w:rPr>
        <w:t xml:space="preserve"> </w:t>
      </w:r>
      <w:r w:rsidRPr="00214066">
        <w:rPr>
          <w:sz w:val="22"/>
          <w:szCs w:val="22"/>
        </w:rPr>
        <w:t xml:space="preserve">musí být proveden dle design manuálu DPMB </w:t>
      </w:r>
      <w:r w:rsidR="00077928">
        <w:rPr>
          <w:sz w:val="22"/>
          <w:szCs w:val="22"/>
        </w:rPr>
        <w:t>nebo po vzájemné dohodě. Jako základní barvy jsou požity červená a bílá.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79607538" w14:textId="77777777" w:rsidTr="001F51E9">
        <w:tc>
          <w:tcPr>
            <w:tcW w:w="9345" w:type="dxa"/>
          </w:tcPr>
          <w:p w14:paraId="092406AE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4620F4E9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2591687F" w14:textId="77777777" w:rsidTr="001F51E9">
        <w:tc>
          <w:tcPr>
            <w:tcW w:w="9345" w:type="dxa"/>
          </w:tcPr>
          <w:p w14:paraId="047DD8BD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6AF073A5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1C8DEDA4" w14:textId="28989822" w:rsidR="00521259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 </w:t>
      </w:r>
    </w:p>
    <w:p w14:paraId="2169BD34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720" w:hanging="720"/>
        <w:rPr>
          <w:sz w:val="22"/>
          <w:szCs w:val="22"/>
        </w:rPr>
      </w:pPr>
      <w:bookmarkStart w:id="48" w:name="_Toc401111439"/>
      <w:bookmarkStart w:id="49" w:name="_Toc401112146"/>
      <w:bookmarkStart w:id="50" w:name="_Toc403281474"/>
      <w:bookmarkStart w:id="51" w:name="_Toc17187103"/>
      <w:r w:rsidRPr="00214066">
        <w:rPr>
          <w:sz w:val="22"/>
          <w:szCs w:val="22"/>
        </w:rPr>
        <w:t>Životnost</w:t>
      </w:r>
      <w:bookmarkEnd w:id="48"/>
      <w:bookmarkEnd w:id="49"/>
      <w:bookmarkEnd w:id="50"/>
      <w:r>
        <w:rPr>
          <w:sz w:val="22"/>
          <w:szCs w:val="22"/>
        </w:rPr>
        <w:t xml:space="preserve"> - PP</w:t>
      </w:r>
      <w:bookmarkEnd w:id="51"/>
    </w:p>
    <w:p w14:paraId="708C2F02" w14:textId="4F81CB79" w:rsidR="00521259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>Vozidlo je nutné koncipovat pro životnost min. 1</w:t>
      </w:r>
      <w:r w:rsidR="009D0DE6">
        <w:rPr>
          <w:sz w:val="22"/>
          <w:szCs w:val="22"/>
        </w:rPr>
        <w:t>0</w:t>
      </w:r>
      <w:r w:rsidRPr="00214066">
        <w:rPr>
          <w:sz w:val="22"/>
          <w:szCs w:val="22"/>
        </w:rPr>
        <w:t xml:space="preserve"> let v městském provozu. Z toho pohledu je nutné použít materiály odolávající korozi, povětrnostním vlivům a počítat se zabezpečením náhradních dílů.</w:t>
      </w:r>
      <w:r w:rsidR="00344A39">
        <w:rPr>
          <w:sz w:val="22"/>
          <w:szCs w:val="22"/>
        </w:rPr>
        <w:t xml:space="preserve"> </w:t>
      </w:r>
      <w:r w:rsidR="00344A39" w:rsidRPr="00371211">
        <w:rPr>
          <w:sz w:val="22"/>
          <w:szCs w:val="22"/>
        </w:rPr>
        <w:t xml:space="preserve">Opravy způsobené korozí nesmí být prováděny v průběhu prvních 6 let.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328D651F" w14:textId="77777777" w:rsidTr="0059744A">
        <w:tc>
          <w:tcPr>
            <w:tcW w:w="9495" w:type="dxa"/>
          </w:tcPr>
          <w:p w14:paraId="4CF445A1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52200C86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6F99D02D" w14:textId="77777777" w:rsidTr="0059744A">
        <w:tc>
          <w:tcPr>
            <w:tcW w:w="9495" w:type="dxa"/>
          </w:tcPr>
          <w:p w14:paraId="756D1413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74A8177B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7AD45058" w14:textId="2C7FAB2A" w:rsidR="00521259" w:rsidRPr="00214066" w:rsidRDefault="0043049F" w:rsidP="00A822C7">
      <w:pPr>
        <w:pStyle w:val="Nadpis2"/>
        <w:numPr>
          <w:ilvl w:val="1"/>
          <w:numId w:val="9"/>
        </w:numPr>
        <w:ind w:left="720" w:hanging="720"/>
        <w:rPr>
          <w:sz w:val="22"/>
          <w:szCs w:val="22"/>
        </w:rPr>
      </w:pPr>
      <w:bookmarkStart w:id="52" w:name="_Toc401111440"/>
      <w:bookmarkStart w:id="53" w:name="_Toc401112147"/>
      <w:bookmarkStart w:id="54" w:name="_Toc403281475"/>
      <w:bookmarkStart w:id="55" w:name="_Toc17187104"/>
      <w:r>
        <w:rPr>
          <w:sz w:val="22"/>
          <w:szCs w:val="22"/>
        </w:rPr>
        <w:t xml:space="preserve">OBECNÉ </w:t>
      </w:r>
      <w:r w:rsidR="00521259" w:rsidRPr="00214066">
        <w:rPr>
          <w:sz w:val="22"/>
          <w:szCs w:val="22"/>
        </w:rPr>
        <w:t>Jízdní vlastnosti</w:t>
      </w:r>
      <w:bookmarkEnd w:id="52"/>
      <w:bookmarkEnd w:id="53"/>
      <w:bookmarkEnd w:id="54"/>
      <w:r w:rsidR="00521259">
        <w:rPr>
          <w:sz w:val="22"/>
          <w:szCs w:val="22"/>
        </w:rPr>
        <w:t xml:space="preserve"> - PP</w:t>
      </w:r>
      <w:bookmarkEnd w:id="55"/>
    </w:p>
    <w:p w14:paraId="3E1B45DE" w14:textId="05F194DD" w:rsidR="00521259" w:rsidRDefault="00521259" w:rsidP="00226587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Jízdní vlastnosti vozidla musí být na takové úrovni, aby splňovaly </w:t>
      </w:r>
      <w:r w:rsidR="00344A39">
        <w:rPr>
          <w:sz w:val="22"/>
          <w:szCs w:val="22"/>
        </w:rPr>
        <w:t xml:space="preserve">požadavky z </w:t>
      </w:r>
      <w:r w:rsidRPr="00214066">
        <w:rPr>
          <w:sz w:val="22"/>
          <w:szCs w:val="22"/>
        </w:rPr>
        <w:t xml:space="preserve">hlediska hustoty a frekvence současného dopravního provozu i aktivní bezpečnosti.. </w:t>
      </w:r>
      <w:r>
        <w:rPr>
          <w:sz w:val="22"/>
          <w:szCs w:val="22"/>
          <w:u w:val="single"/>
        </w:rPr>
        <w:t>H</w:t>
      </w:r>
      <w:r w:rsidRPr="00214066">
        <w:rPr>
          <w:sz w:val="22"/>
          <w:szCs w:val="22"/>
          <w:u w:val="single"/>
        </w:rPr>
        <w:t xml:space="preserve">odnota vnějšího obrysového poloměru zatáčení vozidla musí být </w:t>
      </w:r>
      <w:r>
        <w:rPr>
          <w:sz w:val="22"/>
          <w:szCs w:val="22"/>
          <w:u w:val="single"/>
        </w:rPr>
        <w:t xml:space="preserve">max. </w:t>
      </w:r>
      <w:r w:rsidRPr="00214066">
        <w:rPr>
          <w:sz w:val="22"/>
          <w:szCs w:val="22"/>
          <w:u w:val="single"/>
        </w:rPr>
        <w:t>12 m</w:t>
      </w:r>
      <w:r w:rsidRPr="00214066">
        <w:rPr>
          <w:sz w:val="22"/>
          <w:szCs w:val="22"/>
        </w:rPr>
        <w:t xml:space="preserve">. </w:t>
      </w:r>
    </w:p>
    <w:p w14:paraId="118EA85B" w14:textId="77777777" w:rsidR="00521259" w:rsidRPr="00214066" w:rsidRDefault="00521259" w:rsidP="00A822C7">
      <w:pPr>
        <w:pStyle w:val="Nadpis1"/>
        <w:numPr>
          <w:ilvl w:val="0"/>
          <w:numId w:val="9"/>
        </w:numPr>
        <w:rPr>
          <w:sz w:val="22"/>
          <w:szCs w:val="22"/>
        </w:rPr>
      </w:pPr>
      <w:bookmarkStart w:id="56" w:name="_Toc401111447"/>
      <w:bookmarkStart w:id="57" w:name="_Toc401112154"/>
      <w:bookmarkStart w:id="58" w:name="_Toc403281482"/>
      <w:bookmarkStart w:id="59" w:name="_Toc17187105"/>
      <w:r w:rsidRPr="00214066">
        <w:rPr>
          <w:sz w:val="22"/>
          <w:szCs w:val="22"/>
        </w:rPr>
        <w:t>Technické údaje vozidla</w:t>
      </w:r>
      <w:bookmarkEnd w:id="56"/>
      <w:bookmarkEnd w:id="57"/>
      <w:bookmarkEnd w:id="58"/>
      <w:bookmarkEnd w:id="59"/>
    </w:p>
    <w:p w14:paraId="28DD6282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720" w:hanging="720"/>
        <w:rPr>
          <w:sz w:val="22"/>
          <w:szCs w:val="22"/>
        </w:rPr>
      </w:pPr>
      <w:bookmarkStart w:id="60" w:name="_Toc401111448"/>
      <w:bookmarkStart w:id="61" w:name="_Toc401112155"/>
      <w:r w:rsidRPr="00214066">
        <w:rPr>
          <w:sz w:val="22"/>
          <w:szCs w:val="22"/>
        </w:rPr>
        <w:t xml:space="preserve"> </w:t>
      </w:r>
      <w:bookmarkStart w:id="62" w:name="_Toc403281483"/>
      <w:bookmarkStart w:id="63" w:name="_Toc17187106"/>
      <w:r w:rsidRPr="00214066">
        <w:rPr>
          <w:sz w:val="22"/>
          <w:szCs w:val="22"/>
        </w:rPr>
        <w:t>Karosérie</w:t>
      </w:r>
      <w:bookmarkEnd w:id="60"/>
      <w:bookmarkEnd w:id="61"/>
      <w:bookmarkEnd w:id="62"/>
      <w:r>
        <w:rPr>
          <w:sz w:val="22"/>
          <w:szCs w:val="22"/>
        </w:rPr>
        <w:t xml:space="preserve"> - PP</w:t>
      </w:r>
      <w:bookmarkEnd w:id="63"/>
    </w:p>
    <w:p w14:paraId="6C6C95B5" w14:textId="60B84A2B" w:rsidR="00484D8F" w:rsidRDefault="00077928" w:rsidP="00484D8F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>J</w:t>
      </w:r>
      <w:r w:rsidR="00521259" w:rsidRPr="00214066">
        <w:rPr>
          <w:sz w:val="22"/>
          <w:szCs w:val="22"/>
        </w:rPr>
        <w:t xml:space="preserve">e požadována </w:t>
      </w:r>
      <w:r w:rsidR="00521259" w:rsidRPr="00214066">
        <w:rPr>
          <w:sz w:val="22"/>
          <w:szCs w:val="22"/>
          <w:u w:val="single"/>
        </w:rPr>
        <w:t>antikorozní úprava</w:t>
      </w:r>
      <w:r w:rsidR="00521259" w:rsidRPr="00214066">
        <w:rPr>
          <w:sz w:val="22"/>
          <w:szCs w:val="22"/>
        </w:rPr>
        <w:t xml:space="preserve"> vycházející </w:t>
      </w:r>
      <w:r w:rsidR="00521259" w:rsidRPr="0084115C">
        <w:rPr>
          <w:sz w:val="22"/>
          <w:szCs w:val="22"/>
          <w:u w:val="single"/>
        </w:rPr>
        <w:t>z ošetření kataforézou, použití nerez materiálů nebo jiným vhodným antikorozním ošetřením.</w:t>
      </w:r>
      <w:r w:rsidR="00484D8F">
        <w:rPr>
          <w:sz w:val="22"/>
          <w:szCs w:val="22"/>
          <w:u w:val="single"/>
        </w:rPr>
        <w:t xml:space="preserve"> </w:t>
      </w:r>
      <w:r w:rsidR="00484D8F" w:rsidRPr="00484D8F">
        <w:rPr>
          <w:sz w:val="22"/>
          <w:szCs w:val="22"/>
          <w:u w:val="single"/>
        </w:rPr>
        <w:t>U antikorozní ochrany nesmí být požadováno její obnovování v průběhu životnosti vozidla</w:t>
      </w:r>
    </w:p>
    <w:p w14:paraId="1A12B706" w14:textId="738DBE4C" w:rsidR="00521259" w:rsidRPr="00214066" w:rsidRDefault="00521259" w:rsidP="00314F6F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Požaduje se, aby </w:t>
      </w:r>
      <w:r w:rsidRPr="00214066">
        <w:rPr>
          <w:sz w:val="22"/>
          <w:szCs w:val="22"/>
          <w:u w:val="single"/>
        </w:rPr>
        <w:t>podběhy byly opatřeny ochranným zařízením, které by zabraňovalo znečisťování boku karosérie</w:t>
      </w:r>
      <w:r w:rsidRPr="00214066">
        <w:rPr>
          <w:sz w:val="22"/>
          <w:szCs w:val="22"/>
        </w:rPr>
        <w:t xml:space="preserve">. Konstrukčně by mělo být zamezeno stříkání vody, bahna a rozbředlého sněhu od kol na jakékoliv zařízení vozu. </w:t>
      </w:r>
    </w:p>
    <w:p w14:paraId="4B02EFE1" w14:textId="31E89225" w:rsidR="00521259" w:rsidRDefault="00521259" w:rsidP="00314F6F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>Díly použité na karosérii, vystavené častému poškozování při případných nehodách, musí být snadno vyměnitelné.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68E363DE" w14:textId="77777777" w:rsidTr="0059744A">
        <w:tc>
          <w:tcPr>
            <w:tcW w:w="9495" w:type="dxa"/>
          </w:tcPr>
          <w:p w14:paraId="4AB95BCF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44040292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0AB62E1F" w14:textId="77777777" w:rsidTr="0059744A">
        <w:tc>
          <w:tcPr>
            <w:tcW w:w="9495" w:type="dxa"/>
          </w:tcPr>
          <w:p w14:paraId="767B2AC4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6E24895A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0A140872" w14:textId="77777777" w:rsidR="00521259" w:rsidRPr="00214066" w:rsidRDefault="00521259" w:rsidP="00A822C7">
      <w:pPr>
        <w:pStyle w:val="Nadpis3"/>
        <w:numPr>
          <w:ilvl w:val="2"/>
          <w:numId w:val="9"/>
        </w:numPr>
        <w:ind w:left="720" w:hanging="720"/>
        <w:rPr>
          <w:sz w:val="22"/>
          <w:szCs w:val="22"/>
        </w:rPr>
      </w:pPr>
      <w:bookmarkStart w:id="64" w:name="_Toc401111449"/>
      <w:bookmarkStart w:id="65" w:name="_Toc401112156"/>
      <w:bookmarkStart w:id="66" w:name="_Toc403281484"/>
      <w:bookmarkStart w:id="67" w:name="_Toc358983425"/>
      <w:bookmarkStart w:id="68" w:name="_Toc401111451"/>
      <w:bookmarkStart w:id="69" w:name="_Toc401112158"/>
      <w:bookmarkStart w:id="70" w:name="_Toc403281486"/>
      <w:bookmarkStart w:id="71" w:name="_Toc17187107"/>
      <w:r w:rsidRPr="00214066">
        <w:rPr>
          <w:sz w:val="22"/>
          <w:szCs w:val="22"/>
        </w:rPr>
        <w:t>Schrány</w:t>
      </w:r>
      <w:bookmarkEnd w:id="64"/>
      <w:bookmarkEnd w:id="65"/>
      <w:bookmarkEnd w:id="66"/>
      <w:r>
        <w:rPr>
          <w:sz w:val="22"/>
          <w:szCs w:val="22"/>
        </w:rPr>
        <w:t xml:space="preserve"> - PP</w:t>
      </w:r>
      <w:bookmarkEnd w:id="67"/>
      <w:bookmarkEnd w:id="71"/>
    </w:p>
    <w:p w14:paraId="3D94C532" w14:textId="423B50A3" w:rsidR="00521259" w:rsidRDefault="00521259" w:rsidP="00636AD5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Na vozidle lze využít prostoru ve spodní části k uložení různého vybavení jako např. akumulátorů či </w:t>
      </w:r>
      <w:proofErr w:type="spellStart"/>
      <w:r w:rsidRPr="00214066">
        <w:rPr>
          <w:sz w:val="22"/>
          <w:szCs w:val="22"/>
        </w:rPr>
        <w:t>elektrovýzbroje</w:t>
      </w:r>
      <w:proofErr w:type="spellEnd"/>
      <w:r w:rsidRPr="00214066">
        <w:rPr>
          <w:sz w:val="22"/>
          <w:szCs w:val="22"/>
        </w:rPr>
        <w:t>. Konstrukce schrán musí umožňovat jednoduchý přístup do úložných prostor, jejich uzavření, zamezení vnikání vody, prachu a jiných nečistot. U všech schrán je nutno počítat s </w:t>
      </w:r>
      <w:r w:rsidR="003E0311">
        <w:rPr>
          <w:sz w:val="22"/>
          <w:szCs w:val="22"/>
        </w:rPr>
        <w:t>mechanickým</w:t>
      </w:r>
      <w:r w:rsidRPr="00214066">
        <w:rPr>
          <w:sz w:val="22"/>
          <w:szCs w:val="22"/>
        </w:rPr>
        <w:t xml:space="preserve"> zařízením umožňujícím jejich snadnou ovladatelnost, např. víko motorového prostoru  (osadit </w:t>
      </w:r>
      <w:r w:rsidRPr="00077928">
        <w:rPr>
          <w:sz w:val="22"/>
          <w:szCs w:val="22"/>
          <w:u w:val="single"/>
        </w:rPr>
        <w:t>plynovými vzpěrami)</w:t>
      </w:r>
      <w:r w:rsidRPr="00214066">
        <w:rPr>
          <w:sz w:val="22"/>
          <w:szCs w:val="22"/>
        </w:rPr>
        <w:t>.</w:t>
      </w:r>
    </w:p>
    <w:p w14:paraId="0F5DE975" w14:textId="37DA6E06" w:rsidR="006A680A" w:rsidRPr="001F03BE" w:rsidRDefault="006A680A" w:rsidP="006A680A">
      <w:pPr>
        <w:pStyle w:val="Zkladntext"/>
        <w:rPr>
          <w:sz w:val="22"/>
        </w:rPr>
      </w:pPr>
      <w:r w:rsidRPr="001F03BE">
        <w:rPr>
          <w:sz w:val="22"/>
          <w:u w:val="single"/>
        </w:rPr>
        <w:t>Vyústění veškerých  plnících hrdel musí být na pravé bočnici</w:t>
      </w:r>
      <w:r w:rsidRPr="001F03BE">
        <w:rPr>
          <w:sz w:val="22"/>
        </w:rPr>
        <w:t xml:space="preserve"> a se zabezpečením proti neoprávněnému přístupu</w:t>
      </w:r>
      <w:r w:rsidR="0062464B">
        <w:rPr>
          <w:sz w:val="22"/>
        </w:rPr>
        <w:t xml:space="preserve"> (klíčkem)</w:t>
      </w:r>
      <w:r w:rsidRPr="001F03BE">
        <w:rPr>
          <w:sz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5523FBBA" w14:textId="77777777" w:rsidTr="00CE7E79">
        <w:tc>
          <w:tcPr>
            <w:tcW w:w="9345" w:type="dxa"/>
          </w:tcPr>
          <w:p w14:paraId="2DFBB701" w14:textId="77777777" w:rsidR="00521259" w:rsidRPr="008516D3" w:rsidRDefault="00521259" w:rsidP="00A21140">
            <w:pPr>
              <w:pStyle w:val="Zkladntext"/>
              <w:rPr>
                <w:sz w:val="2"/>
                <w:szCs w:val="2"/>
              </w:rPr>
            </w:pPr>
          </w:p>
          <w:p w14:paraId="2CA871D6" w14:textId="77777777" w:rsidR="00521259" w:rsidRPr="008516D3" w:rsidRDefault="00521259" w:rsidP="00A21140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0369A708" w14:textId="77777777" w:rsidTr="00CE7E79">
        <w:tc>
          <w:tcPr>
            <w:tcW w:w="9345" w:type="dxa"/>
          </w:tcPr>
          <w:p w14:paraId="607CF85E" w14:textId="77777777" w:rsidR="00521259" w:rsidRPr="008516D3" w:rsidRDefault="00521259" w:rsidP="00A21140">
            <w:pPr>
              <w:pStyle w:val="Zkladntext"/>
              <w:rPr>
                <w:sz w:val="2"/>
                <w:szCs w:val="2"/>
              </w:rPr>
            </w:pPr>
          </w:p>
          <w:p w14:paraId="35511A45" w14:textId="77777777" w:rsidR="00521259" w:rsidRPr="008516D3" w:rsidRDefault="00521259" w:rsidP="00A21140">
            <w:pPr>
              <w:pStyle w:val="Zkladntext"/>
            </w:pPr>
            <w:r w:rsidRPr="008516D3">
              <w:t>Doplňující popis :</w:t>
            </w:r>
          </w:p>
        </w:tc>
      </w:tr>
    </w:tbl>
    <w:p w14:paraId="073988D8" w14:textId="77777777" w:rsidR="00521259" w:rsidRPr="00214066" w:rsidRDefault="00521259" w:rsidP="00A822C7">
      <w:pPr>
        <w:pStyle w:val="Nadpis3"/>
        <w:numPr>
          <w:ilvl w:val="2"/>
          <w:numId w:val="9"/>
        </w:numPr>
        <w:ind w:left="709"/>
        <w:rPr>
          <w:sz w:val="22"/>
          <w:szCs w:val="22"/>
        </w:rPr>
      </w:pPr>
      <w:bookmarkStart w:id="72" w:name="_Toc17187108"/>
      <w:r w:rsidRPr="00214066">
        <w:rPr>
          <w:sz w:val="22"/>
          <w:szCs w:val="22"/>
        </w:rPr>
        <w:lastRenderedPageBreak/>
        <w:t>Provedení podlahy</w:t>
      </w:r>
      <w:bookmarkEnd w:id="68"/>
      <w:bookmarkEnd w:id="69"/>
      <w:bookmarkEnd w:id="70"/>
      <w:r>
        <w:rPr>
          <w:sz w:val="22"/>
          <w:szCs w:val="22"/>
        </w:rPr>
        <w:t xml:space="preserve"> - PP</w:t>
      </w:r>
      <w:bookmarkEnd w:id="72"/>
    </w:p>
    <w:p w14:paraId="45437D04" w14:textId="37ED7F9B" w:rsidR="00521259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Požaduje se </w:t>
      </w:r>
      <w:r w:rsidRPr="00214066">
        <w:rPr>
          <w:sz w:val="22"/>
          <w:szCs w:val="22"/>
          <w:u w:val="single"/>
        </w:rPr>
        <w:t>protiskluzová podlahová krytina</w:t>
      </w:r>
      <w:r w:rsidRPr="00214066">
        <w:rPr>
          <w:sz w:val="22"/>
          <w:szCs w:val="22"/>
        </w:rPr>
        <w:t xml:space="preserve"> dle design manuálu DPMB. Podlahov</w:t>
      </w:r>
      <w:r w:rsidR="006B6911">
        <w:rPr>
          <w:sz w:val="22"/>
          <w:szCs w:val="22"/>
        </w:rPr>
        <w:t>á</w:t>
      </w:r>
      <w:r w:rsidRPr="00214066">
        <w:rPr>
          <w:sz w:val="22"/>
          <w:szCs w:val="22"/>
        </w:rPr>
        <w:t xml:space="preserve"> krytina musí být hladká, svařovaná </w:t>
      </w:r>
      <w:r w:rsidR="004A21E7" w:rsidRPr="004A21E7">
        <w:rPr>
          <w:sz w:val="22"/>
          <w:szCs w:val="22"/>
        </w:rPr>
        <w:t xml:space="preserve">nebo </w:t>
      </w:r>
      <w:r w:rsidR="00AC527D" w:rsidRPr="004A21E7">
        <w:rPr>
          <w:sz w:val="22"/>
          <w:szCs w:val="22"/>
        </w:rPr>
        <w:t>lepená</w:t>
      </w:r>
      <w:r w:rsidR="00AC527D">
        <w:rPr>
          <w:sz w:val="22"/>
          <w:szCs w:val="22"/>
        </w:rPr>
        <w:t xml:space="preserve"> </w:t>
      </w:r>
      <w:r w:rsidRPr="00214066">
        <w:rPr>
          <w:sz w:val="22"/>
          <w:szCs w:val="22"/>
        </w:rPr>
        <w:t>bez lišt s možností mytí vyplachováním tlakovou vodou. V prostoru prahů dveří a v </w:t>
      </w:r>
      <w:r w:rsidRPr="00077928">
        <w:rPr>
          <w:sz w:val="22"/>
          <w:szCs w:val="22"/>
          <w:u w:val="single"/>
        </w:rPr>
        <w:t>prostoru vedle kabiny řidiče</w:t>
      </w:r>
      <w:r w:rsidRPr="00214066">
        <w:rPr>
          <w:sz w:val="22"/>
          <w:szCs w:val="22"/>
        </w:rPr>
        <w:t xml:space="preserve">, ve kterém by cestující bránili výhledu řidiče, je požadována </w:t>
      </w:r>
      <w:r w:rsidRPr="00077928">
        <w:rPr>
          <w:sz w:val="22"/>
          <w:szCs w:val="22"/>
          <w:u w:val="single"/>
        </w:rPr>
        <w:t>žlutá podlahová krytina</w:t>
      </w:r>
      <w:r w:rsidRPr="00214066">
        <w:rPr>
          <w:sz w:val="22"/>
          <w:szCs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497285A4" w14:textId="77777777" w:rsidTr="0059744A">
        <w:tc>
          <w:tcPr>
            <w:tcW w:w="9495" w:type="dxa"/>
          </w:tcPr>
          <w:p w14:paraId="491FE549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67ABEB66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2B8B5736" w14:textId="77777777" w:rsidTr="0059744A">
        <w:tc>
          <w:tcPr>
            <w:tcW w:w="9495" w:type="dxa"/>
          </w:tcPr>
          <w:p w14:paraId="497DB966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773E4934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1B9D8E42" w14:textId="6F940162" w:rsidR="00521259" w:rsidRPr="00214066" w:rsidRDefault="00C561CD" w:rsidP="00A822C7">
      <w:pPr>
        <w:pStyle w:val="Nadpis3"/>
        <w:numPr>
          <w:ilvl w:val="2"/>
          <w:numId w:val="9"/>
        </w:numPr>
        <w:ind w:left="709" w:hanging="709"/>
        <w:rPr>
          <w:sz w:val="22"/>
          <w:szCs w:val="22"/>
        </w:rPr>
      </w:pPr>
      <w:bookmarkStart w:id="73" w:name="_Toc17187109"/>
      <w:r>
        <w:rPr>
          <w:sz w:val="22"/>
          <w:szCs w:val="22"/>
        </w:rPr>
        <w:t>PLOŠINA PRO INVALIDY</w:t>
      </w:r>
      <w:r w:rsidR="00521259" w:rsidRPr="00214066">
        <w:rPr>
          <w:sz w:val="22"/>
          <w:szCs w:val="22"/>
        </w:rPr>
        <w:t xml:space="preserve"> </w:t>
      </w:r>
      <w:r w:rsidR="00521259">
        <w:rPr>
          <w:sz w:val="22"/>
          <w:szCs w:val="22"/>
        </w:rPr>
        <w:t>- PP</w:t>
      </w:r>
      <w:bookmarkEnd w:id="73"/>
    </w:p>
    <w:p w14:paraId="06673313" w14:textId="789143B8" w:rsidR="00521259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Pro usnadnění nástupu a výstupu cestujících se sníženou pohyblivostí a kočárků je požadováno v prostoru </w:t>
      </w:r>
      <w:r w:rsidR="00D57BE2">
        <w:rPr>
          <w:sz w:val="22"/>
          <w:szCs w:val="22"/>
        </w:rPr>
        <w:t xml:space="preserve">prostředních </w:t>
      </w:r>
      <w:r w:rsidRPr="00214066">
        <w:rPr>
          <w:sz w:val="22"/>
          <w:szCs w:val="22"/>
        </w:rPr>
        <w:t xml:space="preserve">dveří instalovat mechanickou vyklápěcí plošinu. Povrch plošiny musí být z důvodu bezpečnosti proveden z protiskluzového materiálu. </w:t>
      </w:r>
      <w:r w:rsidRPr="00C43D95">
        <w:rPr>
          <w:sz w:val="22"/>
          <w:szCs w:val="22"/>
          <w:u w:val="single"/>
        </w:rPr>
        <w:t>Nosnost vyklápěcí plošiny musí být alespoň 300 kg</w:t>
      </w:r>
      <w:r w:rsidRPr="00214066">
        <w:rPr>
          <w:sz w:val="22"/>
          <w:szCs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6FAB3E12" w14:textId="77777777" w:rsidTr="0059744A">
        <w:tc>
          <w:tcPr>
            <w:tcW w:w="9495" w:type="dxa"/>
          </w:tcPr>
          <w:p w14:paraId="401F231D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0592E6C1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3D32C3E6" w14:textId="77777777" w:rsidTr="0059744A">
        <w:tc>
          <w:tcPr>
            <w:tcW w:w="9495" w:type="dxa"/>
          </w:tcPr>
          <w:p w14:paraId="17792F14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1F0FD388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5F9230EF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540" w:hanging="540"/>
        <w:rPr>
          <w:sz w:val="22"/>
          <w:szCs w:val="22"/>
        </w:rPr>
      </w:pPr>
      <w:bookmarkStart w:id="74" w:name="_Toc401111453"/>
      <w:bookmarkStart w:id="75" w:name="_Toc401112160"/>
      <w:bookmarkStart w:id="76" w:name="_Toc403281488"/>
      <w:bookmarkStart w:id="77" w:name="_Toc17187110"/>
      <w:r w:rsidRPr="00214066">
        <w:rPr>
          <w:sz w:val="22"/>
          <w:szCs w:val="22"/>
        </w:rPr>
        <w:t>Stanoviště řidiče</w:t>
      </w:r>
      <w:bookmarkEnd w:id="74"/>
      <w:bookmarkEnd w:id="75"/>
      <w:bookmarkEnd w:id="76"/>
      <w:r>
        <w:rPr>
          <w:sz w:val="22"/>
          <w:szCs w:val="22"/>
        </w:rPr>
        <w:t xml:space="preserve"> - PP</w:t>
      </w:r>
      <w:bookmarkEnd w:id="77"/>
    </w:p>
    <w:p w14:paraId="066C2DA0" w14:textId="77777777" w:rsidR="00BC75D2" w:rsidRPr="00251487" w:rsidRDefault="00521259" w:rsidP="003D02D1">
      <w:pPr>
        <w:pStyle w:val="Zkladntext"/>
        <w:rPr>
          <w:sz w:val="22"/>
          <w:szCs w:val="22"/>
        </w:rPr>
      </w:pPr>
      <w:bookmarkStart w:id="78" w:name="_Toc401111454"/>
      <w:bookmarkStart w:id="79" w:name="_Toc401112161"/>
      <w:bookmarkStart w:id="80" w:name="_Toc403281489"/>
      <w:r w:rsidRPr="00214066">
        <w:rPr>
          <w:sz w:val="22"/>
          <w:szCs w:val="22"/>
        </w:rPr>
        <w:t xml:space="preserve">Z důvodů ochrany řidiče je požadováno </w:t>
      </w:r>
      <w:r w:rsidRPr="00885952">
        <w:rPr>
          <w:sz w:val="22"/>
          <w:szCs w:val="22"/>
          <w:u w:val="single"/>
        </w:rPr>
        <w:t>uzavřené</w:t>
      </w:r>
      <w:r w:rsidR="008E072C">
        <w:rPr>
          <w:sz w:val="22"/>
          <w:szCs w:val="22"/>
          <w:u w:val="single"/>
        </w:rPr>
        <w:t>/</w:t>
      </w:r>
      <w:proofErr w:type="spellStart"/>
      <w:r w:rsidR="008E072C">
        <w:rPr>
          <w:sz w:val="22"/>
          <w:szCs w:val="22"/>
          <w:u w:val="single"/>
        </w:rPr>
        <w:t>polouzav</w:t>
      </w:r>
      <w:r w:rsidR="00AC527D" w:rsidRPr="003C07EA">
        <w:rPr>
          <w:sz w:val="22"/>
          <w:szCs w:val="22"/>
          <w:u w:val="single"/>
        </w:rPr>
        <w:t>ř</w:t>
      </w:r>
      <w:r w:rsidR="008E072C">
        <w:rPr>
          <w:sz w:val="22"/>
          <w:szCs w:val="22"/>
          <w:u w:val="single"/>
        </w:rPr>
        <w:t>ené</w:t>
      </w:r>
      <w:proofErr w:type="spellEnd"/>
      <w:r w:rsidRPr="00885952">
        <w:rPr>
          <w:sz w:val="22"/>
          <w:szCs w:val="22"/>
          <w:u w:val="single"/>
        </w:rPr>
        <w:t xml:space="preserve"> provedení stanoviště řidiče</w:t>
      </w:r>
      <w:r w:rsidRPr="00214066">
        <w:rPr>
          <w:sz w:val="22"/>
          <w:szCs w:val="22"/>
        </w:rPr>
        <w:t xml:space="preserve">, </w:t>
      </w:r>
      <w:r w:rsidRPr="00214066">
        <w:rPr>
          <w:sz w:val="22"/>
          <w:szCs w:val="22"/>
          <w:u w:val="single"/>
        </w:rPr>
        <w:t>s </w:t>
      </w:r>
      <w:r w:rsidRPr="0052469F">
        <w:rPr>
          <w:sz w:val="22"/>
          <w:szCs w:val="22"/>
          <w:u w:val="single"/>
        </w:rPr>
        <w:t xml:space="preserve">klimatizační </w:t>
      </w:r>
      <w:r w:rsidR="00260F07" w:rsidRPr="0052469F">
        <w:rPr>
          <w:sz w:val="22"/>
          <w:szCs w:val="22"/>
          <w:u w:val="single"/>
        </w:rPr>
        <w:t>jednotkou</w:t>
      </w:r>
      <w:r w:rsidR="00260F07" w:rsidRPr="0052469F">
        <w:rPr>
          <w:sz w:val="22"/>
          <w:szCs w:val="22"/>
        </w:rPr>
        <w:t xml:space="preserve"> </w:t>
      </w:r>
      <w:r w:rsidR="00945697">
        <w:rPr>
          <w:sz w:val="22"/>
          <w:szCs w:val="22"/>
        </w:rPr>
        <w:t>o chladícím výkonu min. 3 kW</w:t>
      </w:r>
      <w:r w:rsidR="005951CD">
        <w:rPr>
          <w:sz w:val="22"/>
          <w:szCs w:val="22"/>
        </w:rPr>
        <w:t xml:space="preserve"> </w:t>
      </w:r>
      <w:r w:rsidR="00260F07">
        <w:rPr>
          <w:sz w:val="22"/>
          <w:szCs w:val="22"/>
        </w:rPr>
        <w:t>(není</w:t>
      </w:r>
      <w:r w:rsidRPr="0052469F">
        <w:rPr>
          <w:sz w:val="22"/>
          <w:szCs w:val="22"/>
        </w:rPr>
        <w:t xml:space="preserve"> akceptována ochlazovací jednotka na bázi odpařování vody),</w:t>
      </w:r>
      <w:r w:rsidRPr="00214066">
        <w:rPr>
          <w:sz w:val="22"/>
          <w:szCs w:val="22"/>
        </w:rPr>
        <w:t xml:space="preserve"> přičemž musí zůstat zachovány možnosti komunikace s cestujícími (informace, prodej jízdenek)</w:t>
      </w:r>
      <w:r w:rsidR="00251487">
        <w:rPr>
          <w:sz w:val="22"/>
          <w:szCs w:val="22"/>
        </w:rPr>
        <w:t xml:space="preserve">. </w:t>
      </w:r>
      <w:r w:rsidR="00BC75D2">
        <w:rPr>
          <w:sz w:val="22"/>
          <w:szCs w:val="22"/>
        </w:rPr>
        <w:t>Klimatizace v kabině řidiče může být společná s kli</w:t>
      </w:r>
      <w:r w:rsidR="00251487">
        <w:rPr>
          <w:sz w:val="22"/>
          <w:szCs w:val="22"/>
        </w:rPr>
        <w:t xml:space="preserve">matizací prostoru pro </w:t>
      </w:r>
      <w:r w:rsidR="00251487" w:rsidRPr="00251487">
        <w:rPr>
          <w:sz w:val="22"/>
          <w:szCs w:val="22"/>
        </w:rPr>
        <w:t>cestující</w:t>
      </w:r>
      <w:r w:rsidR="00A26C51" w:rsidRPr="00251487">
        <w:rPr>
          <w:sz w:val="22"/>
          <w:szCs w:val="22"/>
        </w:rPr>
        <w:t>.</w:t>
      </w:r>
    </w:p>
    <w:p w14:paraId="7F1EFCB5" w14:textId="13ACD5CD" w:rsidR="00521259" w:rsidRPr="00214066" w:rsidRDefault="00521259" w:rsidP="003D02D1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>Zachován musí být i průhled pro cestující ve směru dopředu a přehled řidiče o vnitřku vozidla za pomocí zpětného zrcadla.</w:t>
      </w:r>
    </w:p>
    <w:p w14:paraId="62D1A4B0" w14:textId="628EA52C" w:rsidR="00521259" w:rsidRPr="00214066" w:rsidRDefault="00521259" w:rsidP="003D02D1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>Musí být zabráněno rušivému zrcadlení a oslňování řidiče v nočním provozu v důsledku zapnutého vnitřního osvětlení. Požaduje se účinná ochrana řidiče proti slunci jak u čelního, tak i u bočního okna</w:t>
      </w:r>
      <w:r w:rsidR="00916367">
        <w:rPr>
          <w:sz w:val="22"/>
          <w:szCs w:val="22"/>
        </w:rPr>
        <w:t xml:space="preserve"> (nep</w:t>
      </w:r>
      <w:r w:rsidR="00484D8F">
        <w:rPr>
          <w:sz w:val="22"/>
          <w:szCs w:val="22"/>
        </w:rPr>
        <w:t>rů</w:t>
      </w:r>
      <w:r w:rsidR="00916367">
        <w:rPr>
          <w:sz w:val="22"/>
          <w:szCs w:val="22"/>
        </w:rPr>
        <w:t>hledná roleta)</w:t>
      </w:r>
      <w:r w:rsidRPr="00214066">
        <w:rPr>
          <w:sz w:val="22"/>
          <w:szCs w:val="22"/>
        </w:rPr>
        <w:t>. Z bezpečnostních důvodů (lepší ochrana při nehodách) a také z důvodů lepšího umístění prvků pohlcujících nárazovou energii se musí podlaha stanoviště řidiče umístit výše než je podlaha</w:t>
      </w:r>
      <w:r w:rsidRPr="00ED66D7">
        <w:rPr>
          <w:sz w:val="22"/>
          <w:szCs w:val="22"/>
        </w:rPr>
        <w:t xml:space="preserve"> v</w:t>
      </w:r>
      <w:r w:rsidRPr="00214066">
        <w:rPr>
          <w:sz w:val="22"/>
          <w:szCs w:val="22"/>
        </w:rPr>
        <w:t> prostoru pro cestující</w:t>
      </w:r>
      <w:r w:rsidR="00916367">
        <w:rPr>
          <w:sz w:val="22"/>
          <w:szCs w:val="22"/>
        </w:rPr>
        <w:t xml:space="preserve">. </w:t>
      </w:r>
      <w:r w:rsidRPr="00214066">
        <w:rPr>
          <w:sz w:val="22"/>
          <w:szCs w:val="22"/>
        </w:rPr>
        <w:t xml:space="preserve">Stanoviště řidiče musí být vně vozu vybaveno </w:t>
      </w:r>
      <w:r w:rsidRPr="00214066">
        <w:rPr>
          <w:sz w:val="22"/>
          <w:szCs w:val="22"/>
          <w:u w:val="single"/>
        </w:rPr>
        <w:t xml:space="preserve">na obou stranách </w:t>
      </w:r>
      <w:r w:rsidR="00916367">
        <w:rPr>
          <w:sz w:val="22"/>
          <w:szCs w:val="22"/>
          <w:u w:val="single"/>
        </w:rPr>
        <w:t xml:space="preserve">elektricky ovládanými, </w:t>
      </w:r>
      <w:r w:rsidRPr="00214066">
        <w:rPr>
          <w:sz w:val="22"/>
          <w:szCs w:val="22"/>
          <w:u w:val="single"/>
        </w:rPr>
        <w:t>vyhřívanými zpětnými zrcátky</w:t>
      </w:r>
      <w:r w:rsidRPr="00214066">
        <w:rPr>
          <w:sz w:val="22"/>
          <w:szCs w:val="22"/>
        </w:rPr>
        <w:t xml:space="preserve">. Pravé zrcátko musí umožňovat kontrolu zadních dveří </w:t>
      </w:r>
      <w:r w:rsidR="003E053E">
        <w:rPr>
          <w:sz w:val="22"/>
          <w:szCs w:val="22"/>
        </w:rPr>
        <w:t xml:space="preserve">i </w:t>
      </w:r>
      <w:r w:rsidRPr="00214066">
        <w:rPr>
          <w:sz w:val="22"/>
          <w:szCs w:val="22"/>
        </w:rPr>
        <w:t xml:space="preserve">při otevřených předních dveřích. Stanoviště řidiče je nutno vybavit </w:t>
      </w:r>
      <w:r w:rsidR="0062464B" w:rsidRPr="00916367">
        <w:rPr>
          <w:sz w:val="22"/>
          <w:szCs w:val="22"/>
          <w:u w:val="single"/>
        </w:rPr>
        <w:t>rychloměrem</w:t>
      </w:r>
      <w:r w:rsidRPr="00916367">
        <w:rPr>
          <w:sz w:val="22"/>
          <w:szCs w:val="22"/>
          <w:u w:val="single"/>
        </w:rPr>
        <w:t xml:space="preserve"> s otáčkoměrem</w:t>
      </w:r>
      <w:r w:rsidRPr="00214066">
        <w:rPr>
          <w:sz w:val="22"/>
          <w:szCs w:val="22"/>
        </w:rPr>
        <w:t xml:space="preserve">, umístěným v zorném poli řidiče. </w:t>
      </w:r>
      <w:r w:rsidRPr="00916367">
        <w:rPr>
          <w:sz w:val="22"/>
          <w:szCs w:val="22"/>
          <w:u w:val="single"/>
        </w:rPr>
        <w:t xml:space="preserve">Volant musí být výškově i </w:t>
      </w:r>
      <w:r w:rsidR="00B60A06" w:rsidRPr="00916367">
        <w:rPr>
          <w:sz w:val="22"/>
          <w:szCs w:val="22"/>
          <w:u w:val="single"/>
        </w:rPr>
        <w:t>podélně</w:t>
      </w:r>
      <w:r w:rsidRPr="00916367">
        <w:rPr>
          <w:sz w:val="22"/>
          <w:szCs w:val="22"/>
          <w:u w:val="single"/>
        </w:rPr>
        <w:t xml:space="preserve"> nastavitelný</w:t>
      </w:r>
      <w:r w:rsidRPr="00214066">
        <w:rPr>
          <w:sz w:val="22"/>
          <w:szCs w:val="22"/>
        </w:rPr>
        <w:t xml:space="preserve">. </w:t>
      </w:r>
    </w:p>
    <w:p w14:paraId="1FA7D45F" w14:textId="4E2CC0EA" w:rsidR="00521259" w:rsidRDefault="00521259" w:rsidP="003D02D1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Vozidlo musí být vybaveno </w:t>
      </w:r>
      <w:r w:rsidRPr="00916367">
        <w:rPr>
          <w:sz w:val="22"/>
          <w:szCs w:val="22"/>
          <w:u w:val="single"/>
        </w:rPr>
        <w:t>pneumaticky odpruženým sedadlem řidiče</w:t>
      </w:r>
      <w:r w:rsidRPr="00214066">
        <w:rPr>
          <w:sz w:val="22"/>
          <w:szCs w:val="22"/>
        </w:rPr>
        <w:t xml:space="preserve"> s vysokým opěradlem, </w:t>
      </w:r>
      <w:r w:rsidRPr="00916367">
        <w:rPr>
          <w:sz w:val="22"/>
          <w:szCs w:val="22"/>
          <w:u w:val="single"/>
        </w:rPr>
        <w:t>výškově i podélně nastavitelným, s možností nastavení sklonu opěradla a sedáku</w:t>
      </w:r>
      <w:r w:rsidR="00487950" w:rsidRPr="00916367">
        <w:rPr>
          <w:sz w:val="22"/>
          <w:szCs w:val="22"/>
          <w:u w:val="single"/>
        </w:rPr>
        <w:t xml:space="preserve"> a nastavitelnou bederní opěrkou zad</w:t>
      </w:r>
      <w:r w:rsidRPr="00214066">
        <w:rPr>
          <w:sz w:val="22"/>
          <w:szCs w:val="22"/>
        </w:rPr>
        <w:t xml:space="preserve">. Ergonomicky tvarovaný sedák a zádové opěradlo musí být čalouněné a z prodyšného potahu. </w:t>
      </w:r>
      <w:r w:rsidRPr="00ED66D7">
        <w:rPr>
          <w:sz w:val="22"/>
          <w:szCs w:val="22"/>
          <w:u w:val="single"/>
        </w:rPr>
        <w:t>Sedadlo řidiče</w:t>
      </w:r>
      <w:r w:rsidRPr="00214066">
        <w:rPr>
          <w:sz w:val="22"/>
          <w:szCs w:val="22"/>
        </w:rPr>
        <w:t xml:space="preserve"> je požadováno </w:t>
      </w:r>
      <w:r w:rsidRPr="00ED66D7">
        <w:rPr>
          <w:sz w:val="22"/>
          <w:szCs w:val="22"/>
          <w:u w:val="single"/>
        </w:rPr>
        <w:t>elektricky vyhřívané</w:t>
      </w:r>
      <w:r w:rsidR="00916367">
        <w:rPr>
          <w:sz w:val="22"/>
          <w:szCs w:val="22"/>
          <w:u w:val="single"/>
        </w:rPr>
        <w:t>, bez bezpečnostního pásu</w:t>
      </w:r>
      <w:r w:rsidRPr="00214066">
        <w:rPr>
          <w:sz w:val="22"/>
          <w:szCs w:val="22"/>
        </w:rPr>
        <w:t xml:space="preserve">. </w:t>
      </w:r>
      <w:r w:rsidR="003C0287">
        <w:rPr>
          <w:sz w:val="22"/>
          <w:szCs w:val="22"/>
        </w:rPr>
        <w:t>Nosnost sedadla řidiče musí být minimálně 150 kg.</w:t>
      </w:r>
    </w:p>
    <w:p w14:paraId="048B1197" w14:textId="14A19BD4" w:rsidR="00521259" w:rsidRPr="00D91DAB" w:rsidRDefault="00521259" w:rsidP="003D02D1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Na </w:t>
      </w:r>
      <w:r w:rsidRPr="00D91DAB">
        <w:rPr>
          <w:sz w:val="22"/>
          <w:szCs w:val="22"/>
        </w:rPr>
        <w:t xml:space="preserve">stanovišti řidiče je nutné počítat s prostorem pro odkládání osobních věcí řidiče do uzamykatelné schrány, prostorem pro tašku řidiče o rozměrech cca 40x30x10cm, oblečení a pro uložení součástí výbavy vozidla. </w:t>
      </w:r>
      <w:r w:rsidR="00916367" w:rsidRPr="00D91DAB">
        <w:rPr>
          <w:sz w:val="22"/>
          <w:szCs w:val="22"/>
        </w:rPr>
        <w:t xml:space="preserve">Instalován bude také držák </w:t>
      </w:r>
      <w:r w:rsidR="006C340F" w:rsidRPr="00D91DAB">
        <w:rPr>
          <w:sz w:val="22"/>
          <w:szCs w:val="22"/>
        </w:rPr>
        <w:t>nápoje v kelímku o objemu 0,2-0,3l</w:t>
      </w:r>
      <w:r w:rsidR="00916367" w:rsidRPr="00D91DAB">
        <w:rPr>
          <w:sz w:val="22"/>
          <w:szCs w:val="22"/>
        </w:rPr>
        <w:t xml:space="preserve">. </w:t>
      </w:r>
      <w:r w:rsidRPr="00D91DAB">
        <w:rPr>
          <w:sz w:val="22"/>
          <w:szCs w:val="22"/>
        </w:rPr>
        <w:t>Současně musí být k dispozici snadno přístupný prostor pro odkládání pokynů pro řidiče (velikost menšího šanonu formátu A4 – např. ve dveřích kabiny</w:t>
      </w:r>
      <w:r w:rsidR="00916367" w:rsidRPr="00D91DAB">
        <w:rPr>
          <w:sz w:val="22"/>
          <w:szCs w:val="22"/>
        </w:rPr>
        <w:t xml:space="preserve"> nebo na levé bočnici</w:t>
      </w:r>
      <w:r w:rsidRPr="00D91DAB">
        <w:rPr>
          <w:sz w:val="22"/>
          <w:szCs w:val="22"/>
        </w:rPr>
        <w:t>).</w:t>
      </w:r>
    </w:p>
    <w:p w14:paraId="1E784A55" w14:textId="7DAE0B08" w:rsidR="00521259" w:rsidRDefault="00521259" w:rsidP="003D02D1">
      <w:pPr>
        <w:pStyle w:val="Zkladntext"/>
        <w:rPr>
          <w:sz w:val="22"/>
          <w:szCs w:val="22"/>
        </w:rPr>
      </w:pPr>
      <w:r w:rsidRPr="00D91DAB">
        <w:rPr>
          <w:sz w:val="22"/>
          <w:szCs w:val="22"/>
          <w:u w:val="single"/>
        </w:rPr>
        <w:t>Topení pro řidiče je nutné směřovat i do prostor jeho nohou</w:t>
      </w:r>
      <w:r w:rsidRPr="00D91DAB">
        <w:rPr>
          <w:sz w:val="22"/>
          <w:szCs w:val="22"/>
        </w:rPr>
        <w:t xml:space="preserve"> (např. výdechy pod sedadlem</w:t>
      </w:r>
      <w:r w:rsidR="00344A39" w:rsidRPr="00D91DAB">
        <w:rPr>
          <w:sz w:val="24"/>
          <w:szCs w:val="24"/>
        </w:rPr>
        <w:t xml:space="preserve"> </w:t>
      </w:r>
      <w:r w:rsidR="00344A39" w:rsidRPr="00D91DAB">
        <w:rPr>
          <w:sz w:val="22"/>
          <w:szCs w:val="22"/>
        </w:rPr>
        <w:t>nebo u pedálů, popř. druhý radiátor</w:t>
      </w:r>
      <w:r w:rsidRPr="00D91DAB">
        <w:rPr>
          <w:sz w:val="22"/>
          <w:szCs w:val="22"/>
        </w:rPr>
        <w:t>).</w:t>
      </w:r>
    </w:p>
    <w:p w14:paraId="6BCAAB54" w14:textId="77777777" w:rsidR="00916367" w:rsidRDefault="00521259" w:rsidP="003D02D1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Boční okno stanoviště řidiče musí být vybaveno </w:t>
      </w:r>
      <w:r w:rsidR="00916367">
        <w:rPr>
          <w:sz w:val="22"/>
          <w:szCs w:val="22"/>
        </w:rPr>
        <w:t xml:space="preserve">posuvným </w:t>
      </w:r>
      <w:r w:rsidRPr="00214066">
        <w:rPr>
          <w:sz w:val="22"/>
          <w:szCs w:val="22"/>
        </w:rPr>
        <w:t xml:space="preserve">otevíratelným dílem. </w:t>
      </w:r>
    </w:p>
    <w:p w14:paraId="46760EBA" w14:textId="1AAAE767" w:rsidR="00916367" w:rsidRDefault="00916367" w:rsidP="003D02D1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Uspořádání ovládacích prvků palubní desky, především o ohledem na specifika DPMB, bude odsouhlaseno před dodáním vozidla </w:t>
      </w:r>
    </w:p>
    <w:p w14:paraId="2E3C9A01" w14:textId="68C0FE4A" w:rsidR="00521259" w:rsidRPr="00214066" w:rsidRDefault="00521259" w:rsidP="003D02D1">
      <w:pPr>
        <w:pStyle w:val="Zkladntext"/>
        <w:rPr>
          <w:sz w:val="22"/>
          <w:szCs w:val="22"/>
        </w:rPr>
      </w:pPr>
      <w:r w:rsidRPr="00ED66D7">
        <w:rPr>
          <w:sz w:val="22"/>
          <w:szCs w:val="22"/>
          <w:u w:val="single"/>
        </w:rPr>
        <w:lastRenderedPageBreak/>
        <w:t>Palubní počítač</w:t>
      </w:r>
      <w:r w:rsidR="00344A39">
        <w:rPr>
          <w:sz w:val="22"/>
          <w:szCs w:val="22"/>
          <w:u w:val="single"/>
        </w:rPr>
        <w:t xml:space="preserve"> infosystému</w:t>
      </w:r>
      <w:r>
        <w:rPr>
          <w:sz w:val="22"/>
          <w:szCs w:val="22"/>
        </w:rPr>
        <w:t xml:space="preserve">, na kterém jsou zobrazovány provozní informace, musí být umístěn </w:t>
      </w:r>
      <w:r w:rsidRPr="00ED66D7">
        <w:rPr>
          <w:sz w:val="22"/>
          <w:szCs w:val="22"/>
          <w:u w:val="single"/>
        </w:rPr>
        <w:t>v zorném poli řidiče</w:t>
      </w:r>
      <w:r w:rsidR="00916367">
        <w:rPr>
          <w:sz w:val="22"/>
          <w:szCs w:val="22"/>
        </w:rPr>
        <w:t>. Pozn. umístění v podhledu /kaskádě/ nad řidičem není považováno za zorné pole řidiče.</w:t>
      </w:r>
    </w:p>
    <w:p w14:paraId="65ECDE45" w14:textId="2882FB3B" w:rsidR="00521259" w:rsidRDefault="008F0A1F" w:rsidP="000C6496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Proti rosení skel dveřních křídel </w:t>
      </w:r>
      <w:r w:rsidR="00212567">
        <w:rPr>
          <w:sz w:val="22"/>
          <w:szCs w:val="22"/>
        </w:rPr>
        <w:t>prvních</w:t>
      </w:r>
      <w:r>
        <w:rPr>
          <w:sz w:val="22"/>
          <w:szCs w:val="22"/>
        </w:rPr>
        <w:t xml:space="preserve"> dveří </w:t>
      </w:r>
      <w:r w:rsidR="00B67F28">
        <w:rPr>
          <w:sz w:val="22"/>
          <w:szCs w:val="22"/>
        </w:rPr>
        <w:t xml:space="preserve">je </w:t>
      </w:r>
      <w:r>
        <w:rPr>
          <w:sz w:val="22"/>
          <w:szCs w:val="22"/>
        </w:rPr>
        <w:t>upřednostň</w:t>
      </w:r>
      <w:r w:rsidR="00B67F28">
        <w:rPr>
          <w:sz w:val="22"/>
          <w:szCs w:val="22"/>
        </w:rPr>
        <w:t xml:space="preserve">ován </w:t>
      </w:r>
      <w:proofErr w:type="spellStart"/>
      <w:r>
        <w:rPr>
          <w:sz w:val="22"/>
          <w:szCs w:val="22"/>
        </w:rPr>
        <w:t>ofuk</w:t>
      </w:r>
      <w:proofErr w:type="spellEnd"/>
      <w:r>
        <w:rPr>
          <w:sz w:val="22"/>
          <w:szCs w:val="22"/>
        </w:rPr>
        <w:t xml:space="preserve"> </w:t>
      </w:r>
      <w:r w:rsidR="00B67F28">
        <w:rPr>
          <w:sz w:val="22"/>
          <w:szCs w:val="22"/>
        </w:rPr>
        <w:t xml:space="preserve">před </w:t>
      </w:r>
      <w:r>
        <w:rPr>
          <w:sz w:val="22"/>
          <w:szCs w:val="22"/>
        </w:rPr>
        <w:t>elektrick</w:t>
      </w:r>
      <w:r w:rsidR="00B67F28">
        <w:rPr>
          <w:sz w:val="22"/>
          <w:szCs w:val="22"/>
        </w:rPr>
        <w:t>ým</w:t>
      </w:r>
      <w:r>
        <w:rPr>
          <w:sz w:val="22"/>
          <w:szCs w:val="22"/>
        </w:rPr>
        <w:t xml:space="preserve"> vytápění topným labyrintem. </w:t>
      </w:r>
      <w:r w:rsidR="00521259" w:rsidRPr="00214066">
        <w:rPr>
          <w:sz w:val="22"/>
          <w:szCs w:val="22"/>
        </w:rPr>
        <w:t xml:space="preserve">Kromě </w:t>
      </w:r>
      <w:r w:rsidR="00521259" w:rsidRPr="00071036">
        <w:rPr>
          <w:sz w:val="22"/>
          <w:szCs w:val="22"/>
        </w:rPr>
        <w:t>toho je požadováno</w:t>
      </w:r>
      <w:r w:rsidR="00521259">
        <w:rPr>
          <w:sz w:val="22"/>
          <w:szCs w:val="22"/>
        </w:rPr>
        <w:t xml:space="preserve"> </w:t>
      </w:r>
      <w:r w:rsidR="00521259" w:rsidRPr="00214066">
        <w:rPr>
          <w:sz w:val="22"/>
          <w:szCs w:val="22"/>
          <w:u w:val="single"/>
        </w:rPr>
        <w:t xml:space="preserve">vybavit stanoviště řidičem pro zvýšení komfortu malým </w:t>
      </w:r>
      <w:r w:rsidR="00B67F28">
        <w:rPr>
          <w:sz w:val="22"/>
          <w:szCs w:val="22"/>
          <w:u w:val="single"/>
        </w:rPr>
        <w:t xml:space="preserve">polohovatelným </w:t>
      </w:r>
      <w:proofErr w:type="spellStart"/>
      <w:r w:rsidR="00521259" w:rsidRPr="00214066">
        <w:rPr>
          <w:sz w:val="22"/>
          <w:szCs w:val="22"/>
          <w:u w:val="single"/>
        </w:rPr>
        <w:t>ventilátorkem</w:t>
      </w:r>
      <w:proofErr w:type="spellEnd"/>
      <w:r w:rsidR="00B67F28">
        <w:rPr>
          <w:sz w:val="22"/>
          <w:szCs w:val="22"/>
          <w:u w:val="single"/>
        </w:rPr>
        <w:t xml:space="preserve"> </w:t>
      </w:r>
      <w:r w:rsidR="00B67F28" w:rsidRPr="00B67F28">
        <w:rPr>
          <w:sz w:val="22"/>
          <w:szCs w:val="22"/>
        </w:rPr>
        <w:t>umístěný nad řidičem</w:t>
      </w:r>
      <w:r w:rsidR="00AC527D" w:rsidRPr="003C07EA">
        <w:rPr>
          <w:sz w:val="22"/>
          <w:szCs w:val="22"/>
          <w:u w:val="single"/>
        </w:rPr>
        <w:t>.</w:t>
      </w:r>
      <w:r w:rsidR="00521259" w:rsidRPr="00214066">
        <w:rPr>
          <w:sz w:val="22"/>
          <w:szCs w:val="22"/>
          <w:u w:val="single"/>
        </w:rPr>
        <w:t xml:space="preserve"> </w:t>
      </w:r>
    </w:p>
    <w:p w14:paraId="4B17E8F6" w14:textId="77777777" w:rsidR="003C0747" w:rsidRDefault="003C0747" w:rsidP="003C0747">
      <w:pPr>
        <w:spacing w:after="120"/>
        <w:jc w:val="both"/>
        <w:rPr>
          <w:sz w:val="22"/>
          <w:szCs w:val="22"/>
        </w:rPr>
      </w:pPr>
      <w:r w:rsidRPr="003C0747">
        <w:rPr>
          <w:sz w:val="22"/>
          <w:szCs w:val="22"/>
        </w:rPr>
        <w:t xml:space="preserve">Stanoviště řidiče </w:t>
      </w:r>
      <w:r w:rsidRPr="00D91DAB">
        <w:rPr>
          <w:sz w:val="22"/>
          <w:szCs w:val="22"/>
        </w:rPr>
        <w:t>bude vybaveno elektrickou autozásuvkou pro možnost napojení nabíjecího externího adaptéru 12V/min. 16A a USB</w:t>
      </w:r>
      <w:r w:rsidRPr="003C0747">
        <w:rPr>
          <w:sz w:val="22"/>
          <w:szCs w:val="22"/>
        </w:rPr>
        <w:t xml:space="preserve"> portem 5V/1A.</w:t>
      </w:r>
    </w:p>
    <w:p w14:paraId="6F5114C8" w14:textId="77777777" w:rsidR="00521259" w:rsidRDefault="00521259" w:rsidP="000C6496">
      <w:pPr>
        <w:pStyle w:val="Zkladntext"/>
        <w:rPr>
          <w:sz w:val="22"/>
          <w:szCs w:val="22"/>
        </w:rPr>
      </w:pPr>
      <w:r w:rsidRPr="00945697">
        <w:rPr>
          <w:sz w:val="22"/>
          <w:szCs w:val="22"/>
        </w:rPr>
        <w:t>Dveře kabiny řidiče upravit pro doplňkový prodej jízdenek řidičem</w:t>
      </w:r>
      <w:r w:rsidR="00586E8D">
        <w:rPr>
          <w:sz w:val="22"/>
          <w:szCs w:val="22"/>
        </w:rPr>
        <w:t xml:space="preserve"> (uzavíratelný otvor ve skle, miska na peníze)</w:t>
      </w:r>
      <w:r w:rsidRPr="00214066">
        <w:rPr>
          <w:sz w:val="22"/>
          <w:szCs w:val="22"/>
        </w:rPr>
        <w:t>.</w:t>
      </w:r>
      <w:r w:rsidR="00562A4F">
        <w:rPr>
          <w:sz w:val="22"/>
          <w:szCs w:val="22"/>
        </w:rPr>
        <w:t xml:space="preserve"> </w:t>
      </w:r>
      <w:r w:rsidRPr="00214066">
        <w:rPr>
          <w:sz w:val="22"/>
          <w:szCs w:val="22"/>
        </w:rPr>
        <w:t>Kabinu řidiče vybavit zařízením pro chlazení nápojů ve standardní láhvi o velikosti  </w:t>
      </w:r>
      <w:r>
        <w:rPr>
          <w:sz w:val="22"/>
          <w:szCs w:val="22"/>
        </w:rPr>
        <w:t xml:space="preserve">minimálně </w:t>
      </w:r>
      <w:r w:rsidRPr="00214066">
        <w:rPr>
          <w:sz w:val="22"/>
          <w:szCs w:val="22"/>
        </w:rPr>
        <w:t xml:space="preserve">1,5 </w:t>
      </w:r>
      <w:r w:rsidRPr="003C07EA">
        <w:rPr>
          <w:sz w:val="22"/>
          <w:szCs w:val="22"/>
        </w:rPr>
        <w:t>l</w:t>
      </w:r>
      <w:r w:rsidR="00AC527D" w:rsidRPr="003C07EA">
        <w:rPr>
          <w:sz w:val="22"/>
          <w:szCs w:val="22"/>
        </w:rPr>
        <w:t>.</w:t>
      </w:r>
      <w:r w:rsidRPr="00214066">
        <w:rPr>
          <w:sz w:val="22"/>
          <w:szCs w:val="22"/>
        </w:rPr>
        <w:t xml:space="preserve"> </w:t>
      </w:r>
    </w:p>
    <w:p w14:paraId="09992F27" w14:textId="77777777" w:rsidR="00212567" w:rsidRDefault="00212567" w:rsidP="000C6496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>Celkové řešení kabiny a přístupu k pokladně bude před dodávkou odsouhlaseno DPMB, především z důvodu bezproblémového provozu a prodeje jízdenek v rámci Integrovaného dopravního systému Jihomoravského kraje.</w:t>
      </w:r>
    </w:p>
    <w:p w14:paraId="54B299C6" w14:textId="77777777" w:rsidR="00586E8D" w:rsidRDefault="00586E8D" w:rsidP="00586E8D">
      <w:pPr>
        <w:pStyle w:val="Zkladntext"/>
        <w:rPr>
          <w:sz w:val="22"/>
          <w:szCs w:val="22"/>
        </w:rPr>
      </w:pPr>
      <w:r w:rsidRPr="00B92BF6">
        <w:rPr>
          <w:sz w:val="22"/>
          <w:szCs w:val="22"/>
          <w:u w:val="single"/>
        </w:rPr>
        <w:t>Vozidlo je požadováno vybavit couvací kamerou</w:t>
      </w:r>
      <w:r>
        <w:rPr>
          <w:sz w:val="22"/>
          <w:szCs w:val="22"/>
        </w:rPr>
        <w:t xml:space="preserve"> s přenosem dat v reálném čase do kabiny řidiče na displej v zorném poli řidiče. Kamera bude aktivována automaticky při zařazení zpátečky. Kamera musí být chráněna před poškozením (průjezd mycí linkou, vandalismus).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3139DFA5" w14:textId="77777777" w:rsidTr="0084358E">
        <w:tc>
          <w:tcPr>
            <w:tcW w:w="9345" w:type="dxa"/>
          </w:tcPr>
          <w:p w14:paraId="62C21A05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4B6D0A88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399ECC52" w14:textId="77777777" w:rsidTr="0084358E">
        <w:tc>
          <w:tcPr>
            <w:tcW w:w="9345" w:type="dxa"/>
          </w:tcPr>
          <w:p w14:paraId="1445876C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4A6902D7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1C1133F1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540" w:hanging="540"/>
        <w:rPr>
          <w:sz w:val="22"/>
          <w:szCs w:val="22"/>
        </w:rPr>
      </w:pPr>
      <w:bookmarkStart w:id="81" w:name="_Toc17187111"/>
      <w:r w:rsidRPr="00214066">
        <w:rPr>
          <w:sz w:val="22"/>
          <w:szCs w:val="22"/>
        </w:rPr>
        <w:t>Dveře</w:t>
      </w:r>
      <w:bookmarkEnd w:id="78"/>
      <w:bookmarkEnd w:id="79"/>
      <w:bookmarkEnd w:id="80"/>
      <w:r>
        <w:rPr>
          <w:sz w:val="22"/>
          <w:szCs w:val="22"/>
        </w:rPr>
        <w:t xml:space="preserve"> - PP</w:t>
      </w:r>
      <w:bookmarkEnd w:id="81"/>
    </w:p>
    <w:p w14:paraId="5B026955" w14:textId="771DD68C" w:rsidR="00521259" w:rsidRPr="00590D98" w:rsidRDefault="00521259" w:rsidP="00590D98">
      <w:pPr>
        <w:pStyle w:val="Zkladntext"/>
        <w:rPr>
          <w:sz w:val="22"/>
          <w:szCs w:val="22"/>
        </w:rPr>
      </w:pPr>
      <w:r w:rsidRPr="00C561CD">
        <w:rPr>
          <w:sz w:val="22"/>
          <w:szCs w:val="22"/>
          <w:u w:val="single"/>
        </w:rPr>
        <w:t>Dveře budou</w:t>
      </w:r>
      <w:r w:rsidR="00B67F28">
        <w:rPr>
          <w:sz w:val="22"/>
          <w:szCs w:val="22"/>
          <w:u w:val="single"/>
        </w:rPr>
        <w:t xml:space="preserve"> troje,</w:t>
      </w:r>
      <w:r w:rsidRPr="00C561CD">
        <w:rPr>
          <w:sz w:val="22"/>
          <w:szCs w:val="22"/>
          <w:u w:val="single"/>
        </w:rPr>
        <w:t xml:space="preserve"> výlučně dvoukřídlé, otvíratelné dovnitř, se světlou průchozí šířkou min. 1 200 mm a světlou výškou min. 1 900 mm</w:t>
      </w:r>
      <w:r w:rsidRPr="00590D98">
        <w:rPr>
          <w:sz w:val="22"/>
          <w:szCs w:val="22"/>
        </w:rPr>
        <w:t xml:space="preserve">. </w:t>
      </w:r>
      <w:r>
        <w:rPr>
          <w:sz w:val="22"/>
          <w:szCs w:val="22"/>
        </w:rPr>
        <w:t>Celkový čas od zadání povelu k otevření/uzavření po otevření/zavření dveří nesmí přesáhnou</w:t>
      </w:r>
      <w:r w:rsidR="006168CA">
        <w:rPr>
          <w:sz w:val="22"/>
          <w:szCs w:val="22"/>
        </w:rPr>
        <w:t>t</w:t>
      </w:r>
      <w:r>
        <w:rPr>
          <w:sz w:val="22"/>
          <w:szCs w:val="22"/>
        </w:rPr>
        <w:t xml:space="preserve"> </w:t>
      </w:r>
      <w:r w:rsidR="00990C37">
        <w:rPr>
          <w:sz w:val="22"/>
          <w:szCs w:val="22"/>
        </w:rPr>
        <w:t xml:space="preserve">5 - 6 </w:t>
      </w:r>
      <w:r>
        <w:rPr>
          <w:sz w:val="22"/>
          <w:szCs w:val="22"/>
        </w:rPr>
        <w:t>sekund</w:t>
      </w:r>
      <w:r w:rsidR="00990C37">
        <w:rPr>
          <w:sz w:val="22"/>
          <w:szCs w:val="22"/>
        </w:rPr>
        <w:t xml:space="preserve">, přičemž výstraha bude znít před zavíráním dveří </w:t>
      </w:r>
      <w:r w:rsidR="009D0BC9">
        <w:rPr>
          <w:sz w:val="22"/>
          <w:szCs w:val="22"/>
        </w:rPr>
        <w:t xml:space="preserve">minimálně 1 sekundu a </w:t>
      </w:r>
      <w:r w:rsidR="00990C37">
        <w:rPr>
          <w:sz w:val="22"/>
          <w:szCs w:val="22"/>
        </w:rPr>
        <w:t>maximálně 2 sekundy</w:t>
      </w:r>
      <w:r>
        <w:rPr>
          <w:sz w:val="22"/>
          <w:szCs w:val="22"/>
        </w:rPr>
        <w:t>.</w:t>
      </w:r>
      <w:r w:rsidR="002A6BE5">
        <w:rPr>
          <w:sz w:val="22"/>
          <w:szCs w:val="22"/>
        </w:rPr>
        <w:t xml:space="preserve"> </w:t>
      </w:r>
      <w:r w:rsidR="009D0BC9">
        <w:rPr>
          <w:sz w:val="22"/>
          <w:szCs w:val="22"/>
        </w:rPr>
        <w:t xml:space="preserve"> </w:t>
      </w:r>
      <w:r w:rsidR="0031436C">
        <w:rPr>
          <w:sz w:val="22"/>
          <w:szCs w:val="22"/>
        </w:rPr>
        <w:t xml:space="preserve">Čas pro zavírání nesmí být prodloužen při použití </w:t>
      </w:r>
      <w:proofErr w:type="spellStart"/>
      <w:r w:rsidR="0031436C">
        <w:rPr>
          <w:sz w:val="22"/>
          <w:szCs w:val="22"/>
        </w:rPr>
        <w:t>kneelingu</w:t>
      </w:r>
      <w:proofErr w:type="spellEnd"/>
      <w:r w:rsidR="0031436C">
        <w:rPr>
          <w:sz w:val="22"/>
          <w:szCs w:val="22"/>
        </w:rPr>
        <w:t>.</w:t>
      </w:r>
      <w:r w:rsidR="0031436C" w:rsidRPr="00A02E3B">
        <w:rPr>
          <w:sz w:val="22"/>
          <w:szCs w:val="22"/>
        </w:rPr>
        <w:t xml:space="preserve"> </w:t>
      </w:r>
      <w:r w:rsidR="009D0BC9">
        <w:rPr>
          <w:sz w:val="22"/>
          <w:szCs w:val="22"/>
        </w:rPr>
        <w:t>Nastavení signalizace a délky zavírání dveří musí být odsouhlaseno zadavatelem</w:t>
      </w:r>
      <w:r w:rsidR="00290E2E">
        <w:rPr>
          <w:sz w:val="22"/>
          <w:szCs w:val="22"/>
        </w:rPr>
        <w:t>.</w:t>
      </w:r>
    </w:p>
    <w:p w14:paraId="068FD858" w14:textId="71D3DE3C" w:rsidR="00521259" w:rsidRPr="00214066" w:rsidRDefault="00521259" w:rsidP="00144A6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Všechny dveře musí mít zevnitř možnost jejich nouzového otevření. Zvenku musí být nejméně </w:t>
      </w:r>
      <w:r w:rsidRPr="008F3534">
        <w:rPr>
          <w:sz w:val="22"/>
          <w:szCs w:val="22"/>
          <w:u w:val="single"/>
        </w:rPr>
        <w:t>u prvních dveří k dispozici nouzové otevření</w:t>
      </w:r>
      <w:r w:rsidRPr="00214066">
        <w:rPr>
          <w:sz w:val="22"/>
          <w:szCs w:val="22"/>
        </w:rPr>
        <w:t xml:space="preserve"> (pokud možno na místě, kde nehrozí poškození při havárii).</w:t>
      </w:r>
      <w:r w:rsidR="00B67F28">
        <w:rPr>
          <w:sz w:val="22"/>
          <w:szCs w:val="22"/>
        </w:rPr>
        <w:t xml:space="preserve"> </w:t>
      </w:r>
      <w:r w:rsidRPr="008F3534">
        <w:rPr>
          <w:sz w:val="22"/>
          <w:szCs w:val="22"/>
          <w:u w:val="single"/>
        </w:rPr>
        <w:t>Přední dveře požadujeme uzamykatelné na klíč</w:t>
      </w:r>
      <w:r w:rsidRPr="00214066">
        <w:rPr>
          <w:sz w:val="22"/>
          <w:szCs w:val="22"/>
        </w:rPr>
        <w:t>, ostatní dveře musí být zajistitelné zevnitř bez klíče. Neuzamčené první dveře se ovládají z vnějšku vozidla tlačítky nebo přepínačem.</w:t>
      </w:r>
    </w:p>
    <w:p w14:paraId="576B621D" w14:textId="77777777" w:rsidR="00153CA2" w:rsidRDefault="00153CA2" w:rsidP="00153CA2">
      <w:pPr>
        <w:pStyle w:val="Zkladntext"/>
        <w:rPr>
          <w:sz w:val="22"/>
          <w:szCs w:val="22"/>
        </w:rPr>
      </w:pPr>
      <w:r w:rsidRPr="00153CA2">
        <w:rPr>
          <w:sz w:val="22"/>
          <w:szCs w:val="22"/>
        </w:rPr>
        <w:t xml:space="preserve">Dveře musí být vybaveny ochranou proti sevření, která musí být provedena </w:t>
      </w:r>
      <w:r w:rsidRPr="008F3534">
        <w:rPr>
          <w:sz w:val="22"/>
          <w:szCs w:val="22"/>
          <w:u w:val="single"/>
        </w:rPr>
        <w:t>kontaktními lištami ve dveřních křídlech</w:t>
      </w:r>
      <w:r w:rsidRPr="00153CA2">
        <w:rPr>
          <w:sz w:val="22"/>
          <w:szCs w:val="22"/>
        </w:rPr>
        <w:t xml:space="preserve"> a kontrolou dveřního pohonu. Dveře musí plnit normu EHK 107.</w:t>
      </w:r>
    </w:p>
    <w:p w14:paraId="1F99D431" w14:textId="77777777" w:rsidR="00A1450A" w:rsidRDefault="00A1450A" w:rsidP="00A1450A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Dveřní </w:t>
      </w:r>
      <w:r w:rsidRPr="00520DD0">
        <w:rPr>
          <w:sz w:val="22"/>
          <w:szCs w:val="22"/>
          <w:u w:val="single"/>
        </w:rPr>
        <w:t>prostor 3. dveří</w:t>
      </w:r>
      <w:r>
        <w:rPr>
          <w:sz w:val="22"/>
          <w:szCs w:val="22"/>
        </w:rPr>
        <w:t xml:space="preserve"> bude navíc z prostoru interiéru sledován </w:t>
      </w:r>
      <w:r w:rsidRPr="00520DD0">
        <w:rPr>
          <w:sz w:val="22"/>
          <w:szCs w:val="22"/>
          <w:u w:val="single"/>
        </w:rPr>
        <w:t>kamerou s přenosem obrazu do kabiny řidiče</w:t>
      </w:r>
      <w:r>
        <w:rPr>
          <w:sz w:val="22"/>
          <w:szCs w:val="22"/>
        </w:rPr>
        <w:t xml:space="preserve"> v době jejich otevření. Obraz z kamery může být zobrazován na stejném monitoru jako obraz z couvací kamery. </w:t>
      </w:r>
    </w:p>
    <w:p w14:paraId="4734F6DF" w14:textId="77777777" w:rsidR="00521259" w:rsidRPr="00214066" w:rsidRDefault="00521259" w:rsidP="003D02D1">
      <w:pPr>
        <w:pStyle w:val="Zkladntext"/>
        <w:spacing w:after="0"/>
        <w:rPr>
          <w:sz w:val="22"/>
          <w:szCs w:val="22"/>
          <w:u w:val="single"/>
        </w:rPr>
      </w:pPr>
      <w:r w:rsidRPr="00214066">
        <w:rPr>
          <w:sz w:val="22"/>
          <w:szCs w:val="22"/>
          <w:u w:val="single"/>
        </w:rPr>
        <w:t>Ovládání dveří tlačítky</w:t>
      </w:r>
      <w:r w:rsidR="00344A39">
        <w:rPr>
          <w:sz w:val="22"/>
          <w:szCs w:val="22"/>
          <w:u w:val="single"/>
        </w:rPr>
        <w:t xml:space="preserve"> na palubní desce</w:t>
      </w:r>
      <w:r w:rsidRPr="00214066">
        <w:rPr>
          <w:sz w:val="22"/>
          <w:szCs w:val="22"/>
          <w:u w:val="single"/>
        </w:rPr>
        <w:t>:</w:t>
      </w:r>
    </w:p>
    <w:p w14:paraId="55EFB49C" w14:textId="48BD06E1" w:rsidR="00521259" w:rsidRDefault="00521259" w:rsidP="003D02D1">
      <w:pPr>
        <w:pStyle w:val="Zkladntext"/>
        <w:spacing w:after="0"/>
        <w:rPr>
          <w:sz w:val="22"/>
          <w:szCs w:val="22"/>
        </w:rPr>
      </w:pPr>
      <w:r w:rsidRPr="00214066">
        <w:rPr>
          <w:sz w:val="22"/>
          <w:szCs w:val="22"/>
        </w:rPr>
        <w:t>- Poptávka</w:t>
      </w:r>
      <w:r w:rsidR="0062464B">
        <w:rPr>
          <w:sz w:val="22"/>
          <w:szCs w:val="22"/>
        </w:rPr>
        <w:t xml:space="preserve"> (DEV)</w:t>
      </w:r>
    </w:p>
    <w:p w14:paraId="67F09837" w14:textId="77777777" w:rsidR="009C5315" w:rsidRPr="00214066" w:rsidRDefault="009C5315" w:rsidP="009C5315">
      <w:pPr>
        <w:pStyle w:val="Zkladntext"/>
        <w:spacing w:after="0"/>
        <w:rPr>
          <w:sz w:val="22"/>
          <w:szCs w:val="22"/>
        </w:rPr>
      </w:pPr>
      <w:r>
        <w:rPr>
          <w:sz w:val="22"/>
          <w:szCs w:val="22"/>
        </w:rPr>
        <w:t>- Zavírání všech dveří</w:t>
      </w:r>
    </w:p>
    <w:p w14:paraId="140C6421" w14:textId="77777777" w:rsidR="00521259" w:rsidRPr="00214066" w:rsidRDefault="00521259" w:rsidP="003D02D1">
      <w:pPr>
        <w:pStyle w:val="Zkladntext"/>
        <w:spacing w:after="0"/>
        <w:rPr>
          <w:sz w:val="22"/>
          <w:szCs w:val="22"/>
        </w:rPr>
      </w:pPr>
      <w:r w:rsidRPr="00214066">
        <w:rPr>
          <w:sz w:val="22"/>
          <w:szCs w:val="22"/>
        </w:rPr>
        <w:t>- (Průjezd zastávkou)</w:t>
      </w:r>
    </w:p>
    <w:p w14:paraId="3A69F9EA" w14:textId="77777777" w:rsidR="00521259" w:rsidRPr="00214066" w:rsidRDefault="00521259" w:rsidP="003D02D1">
      <w:pPr>
        <w:pStyle w:val="Zkladntext"/>
        <w:spacing w:after="0"/>
        <w:rPr>
          <w:sz w:val="22"/>
          <w:szCs w:val="22"/>
        </w:rPr>
      </w:pPr>
      <w:r w:rsidRPr="00214066">
        <w:rPr>
          <w:sz w:val="22"/>
          <w:szCs w:val="22"/>
        </w:rPr>
        <w:t>- Otvírání/zavírání prvních dveří</w:t>
      </w:r>
    </w:p>
    <w:p w14:paraId="0EA55B21" w14:textId="77777777" w:rsidR="00521259" w:rsidRDefault="00521259" w:rsidP="003D02D1">
      <w:pPr>
        <w:pStyle w:val="Zkladntext"/>
        <w:spacing w:after="0"/>
        <w:rPr>
          <w:sz w:val="22"/>
          <w:szCs w:val="22"/>
        </w:rPr>
      </w:pPr>
      <w:r w:rsidRPr="00214066">
        <w:rPr>
          <w:sz w:val="22"/>
          <w:szCs w:val="22"/>
        </w:rPr>
        <w:t xml:space="preserve">- Otvírání/zavírání </w:t>
      </w:r>
      <w:r w:rsidR="00586E8D">
        <w:rPr>
          <w:sz w:val="22"/>
          <w:szCs w:val="22"/>
        </w:rPr>
        <w:t>ostatních</w:t>
      </w:r>
      <w:r w:rsidR="00586E8D" w:rsidRPr="00214066">
        <w:rPr>
          <w:sz w:val="22"/>
          <w:szCs w:val="22"/>
        </w:rPr>
        <w:t xml:space="preserve"> dveří</w:t>
      </w:r>
    </w:p>
    <w:p w14:paraId="78A5C1A6" w14:textId="77777777" w:rsidR="00521259" w:rsidRPr="00214066" w:rsidRDefault="00521259" w:rsidP="003D02D1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>- Výstraha „nenastupujte“</w:t>
      </w:r>
    </w:p>
    <w:p w14:paraId="538C200D" w14:textId="156371BD" w:rsidR="0031436C" w:rsidRPr="003B3776" w:rsidRDefault="00521259" w:rsidP="0031436C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>Rozjezd autobusu musí být blokován před dovřením všech dveří, a při sklopení plošiny pro nástup osob na invalidním vozíku</w:t>
      </w:r>
      <w:r w:rsidR="00B67F28">
        <w:rPr>
          <w:sz w:val="22"/>
          <w:szCs w:val="22"/>
        </w:rPr>
        <w:t xml:space="preserve"> s výjimkou možnosti jízdy </w:t>
      </w:r>
      <w:r w:rsidR="00484D8F">
        <w:rPr>
          <w:sz w:val="22"/>
          <w:szCs w:val="22"/>
        </w:rPr>
        <w:t xml:space="preserve">v </w:t>
      </w:r>
      <w:r w:rsidR="00B67F28">
        <w:rPr>
          <w:sz w:val="22"/>
          <w:szCs w:val="22"/>
        </w:rPr>
        <w:t>případě poruchy a aktivace možnosti takové jízdy řidičem (např. pomocí tlačítka)</w:t>
      </w:r>
      <w:r w:rsidRPr="00214066">
        <w:rPr>
          <w:sz w:val="22"/>
          <w:szCs w:val="22"/>
        </w:rPr>
        <w:t>. Dveře se mohou otevřít na zastávkách až po jejich odblokování řidičem.</w:t>
      </w:r>
      <w:r w:rsidR="0031436C" w:rsidRPr="0031436C">
        <w:rPr>
          <w:sz w:val="22"/>
          <w:szCs w:val="22"/>
        </w:rPr>
        <w:t xml:space="preserve"> </w:t>
      </w:r>
      <w:r w:rsidR="0031436C">
        <w:rPr>
          <w:sz w:val="22"/>
          <w:szCs w:val="22"/>
        </w:rPr>
        <w:t>Dveře musí být možné v kterémkoliv okamžiku reverzovat z místa řidiče (např. v případě dobíhajícího cestujícího).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28B96994" w14:textId="77777777" w:rsidTr="00B67F28">
        <w:tc>
          <w:tcPr>
            <w:tcW w:w="9345" w:type="dxa"/>
          </w:tcPr>
          <w:p w14:paraId="2E5CE637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3CF89D5A" w14:textId="77777777" w:rsidR="00521259" w:rsidRPr="008516D3" w:rsidRDefault="00521259" w:rsidP="0059744A">
            <w:pPr>
              <w:pStyle w:val="Zkladntext"/>
            </w:pPr>
            <w:r w:rsidRPr="008516D3">
              <w:lastRenderedPageBreak/>
              <w:t>Odpověď :  ANO/NE</w:t>
            </w:r>
          </w:p>
        </w:tc>
      </w:tr>
      <w:tr w:rsidR="00521259" w:rsidRPr="008516D3" w14:paraId="584C1C85" w14:textId="77777777" w:rsidTr="00B67F28">
        <w:tc>
          <w:tcPr>
            <w:tcW w:w="9345" w:type="dxa"/>
          </w:tcPr>
          <w:p w14:paraId="6C140B1C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57FB21CA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7AEF07DC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540" w:hanging="540"/>
        <w:rPr>
          <w:sz w:val="22"/>
          <w:szCs w:val="22"/>
        </w:rPr>
      </w:pPr>
      <w:bookmarkStart w:id="82" w:name="_Toc401111455"/>
      <w:bookmarkStart w:id="83" w:name="_Toc401112162"/>
      <w:bookmarkStart w:id="84" w:name="_Toc403281490"/>
      <w:bookmarkStart w:id="85" w:name="_Toc17187112"/>
      <w:r w:rsidRPr="00214066">
        <w:rPr>
          <w:sz w:val="22"/>
          <w:szCs w:val="22"/>
        </w:rPr>
        <w:t>Okna, nouzové východy</w:t>
      </w:r>
      <w:bookmarkEnd w:id="82"/>
      <w:bookmarkEnd w:id="83"/>
      <w:bookmarkEnd w:id="84"/>
      <w:r>
        <w:rPr>
          <w:sz w:val="22"/>
          <w:szCs w:val="22"/>
        </w:rPr>
        <w:t xml:space="preserve"> - PP</w:t>
      </w:r>
      <w:bookmarkEnd w:id="85"/>
    </w:p>
    <w:p w14:paraId="7C9328E2" w14:textId="77777777" w:rsidR="009F2D7F" w:rsidRDefault="009F2D7F" w:rsidP="009F2D7F">
      <w:pPr>
        <w:pStyle w:val="Zkladntext"/>
        <w:rPr>
          <w:sz w:val="22"/>
          <w:szCs w:val="22"/>
        </w:rPr>
      </w:pPr>
      <w:r w:rsidRPr="00DC1175">
        <w:rPr>
          <w:sz w:val="22"/>
          <w:szCs w:val="22"/>
        </w:rPr>
        <w:t xml:space="preserve">V prostoru pro cestující musí být </w:t>
      </w:r>
      <w:r w:rsidRPr="00DC1175">
        <w:rPr>
          <w:sz w:val="22"/>
          <w:szCs w:val="22"/>
          <w:u w:val="single"/>
        </w:rPr>
        <w:t>okna s posuvnými ventilačními otvory, případně výklopnými okny</w:t>
      </w:r>
      <w:r w:rsidRPr="00DC1175">
        <w:rPr>
          <w:sz w:val="22"/>
          <w:szCs w:val="22"/>
        </w:rPr>
        <w:t>. Posuvné/výklopné části musí být možno uzamknout v zavřené poloze pomocí čtyřhranu. Počet oken s posuvnými/výklopnými ventilacemi musí být alespoň 50%, ostatní okna mohou být celoskleněná. Ke zmenšení tepelných účinků slunečního záření je předpokládáno tónování skel (bez použití folie na povrchu</w:t>
      </w:r>
      <w:r w:rsidRPr="00214066">
        <w:rPr>
          <w:sz w:val="22"/>
          <w:szCs w:val="22"/>
        </w:rPr>
        <w:t xml:space="preserve"> skla). </w:t>
      </w:r>
    </w:p>
    <w:p w14:paraId="34944F60" w14:textId="77777777" w:rsidR="009F2D7F" w:rsidRPr="00214066" w:rsidRDefault="009F2D7F" w:rsidP="009F2D7F">
      <w:pPr>
        <w:pStyle w:val="Zkladntext"/>
        <w:rPr>
          <w:sz w:val="22"/>
          <w:szCs w:val="22"/>
        </w:rPr>
      </w:pPr>
      <w:r w:rsidRPr="00DC1175">
        <w:rPr>
          <w:sz w:val="22"/>
          <w:szCs w:val="22"/>
          <w:u w:val="single"/>
        </w:rPr>
        <w:t>V případě použití výklopných oken</w:t>
      </w:r>
      <w:r>
        <w:rPr>
          <w:sz w:val="22"/>
          <w:szCs w:val="22"/>
        </w:rPr>
        <w:t xml:space="preserve"> je požadována v prostoru pro cestující </w:t>
      </w:r>
      <w:r w:rsidRPr="00DC1175">
        <w:rPr>
          <w:sz w:val="22"/>
          <w:szCs w:val="22"/>
          <w:u w:val="single"/>
        </w:rPr>
        <w:t>nucená cirkulace vzduchu pomocí aktivních prvků</w:t>
      </w:r>
      <w:r>
        <w:rPr>
          <w:sz w:val="22"/>
          <w:szCs w:val="22"/>
        </w:rPr>
        <w:t xml:space="preserve">, např. přívod a odsávání vzduchu pomocí stropních ventilátorů.  </w:t>
      </w:r>
    </w:p>
    <w:p w14:paraId="08B61872" w14:textId="133463FE" w:rsidR="00521259" w:rsidRDefault="00521259" w:rsidP="008923AF">
      <w:pPr>
        <w:pStyle w:val="Zkladntext"/>
      </w:pPr>
      <w:r w:rsidRPr="00214066">
        <w:rPr>
          <w:sz w:val="22"/>
          <w:szCs w:val="22"/>
          <w:u w:val="single"/>
        </w:rPr>
        <w:t>Kladívka</w:t>
      </w:r>
      <w:r w:rsidRPr="00214066">
        <w:rPr>
          <w:sz w:val="22"/>
          <w:szCs w:val="22"/>
        </w:rPr>
        <w:t xml:space="preserve"> </w:t>
      </w:r>
      <w:r w:rsidRPr="008923AF">
        <w:rPr>
          <w:sz w:val="22"/>
          <w:szCs w:val="22"/>
        </w:rPr>
        <w:t xml:space="preserve">pro nouzové rozbití skel musí být </w:t>
      </w:r>
      <w:r w:rsidRPr="008923AF">
        <w:rPr>
          <w:sz w:val="22"/>
          <w:szCs w:val="22"/>
          <w:u w:val="single"/>
        </w:rPr>
        <w:t>zajištěna proti zcizení dle standardu DPMB</w:t>
      </w:r>
      <w:r w:rsidRPr="006320CB">
        <w:rPr>
          <w:sz w:val="22"/>
          <w:szCs w:val="22"/>
        </w:rPr>
        <w:t xml:space="preserve"> - přichycení</w:t>
      </w:r>
      <w:r w:rsidRPr="008923AF">
        <w:rPr>
          <w:sz w:val="22"/>
          <w:szCs w:val="22"/>
        </w:rPr>
        <w:t xml:space="preserve"> ocelovými lanky ke karoserii vozidla</w:t>
      </w:r>
      <w:r>
        <w:t>.</w:t>
      </w:r>
    </w:p>
    <w:p w14:paraId="402C23D5" w14:textId="5BECB727" w:rsidR="0062464B" w:rsidRDefault="00847423" w:rsidP="008923AF">
      <w:pPr>
        <w:pStyle w:val="Zkladntext"/>
        <w:rPr>
          <w:sz w:val="22"/>
          <w:szCs w:val="22"/>
        </w:rPr>
      </w:pPr>
      <w:r w:rsidRPr="007E14A7">
        <w:rPr>
          <w:sz w:val="22"/>
          <w:szCs w:val="22"/>
          <w:u w:val="single"/>
        </w:rPr>
        <w:t xml:space="preserve">Na všechna okna v prostoru pro cestující musí být z vnitřní strany instalována ochranná </w:t>
      </w:r>
      <w:proofErr w:type="spellStart"/>
      <w:r w:rsidRPr="007E14A7">
        <w:rPr>
          <w:sz w:val="22"/>
          <w:szCs w:val="22"/>
          <w:u w:val="single"/>
        </w:rPr>
        <w:t>antivandalská</w:t>
      </w:r>
      <w:proofErr w:type="spellEnd"/>
      <w:r w:rsidRPr="007E14A7">
        <w:rPr>
          <w:sz w:val="22"/>
          <w:szCs w:val="22"/>
          <w:u w:val="single"/>
        </w:rPr>
        <w:t xml:space="preserve"> folie</w:t>
      </w:r>
      <w:r>
        <w:rPr>
          <w:sz w:val="22"/>
          <w:szCs w:val="22"/>
        </w:rPr>
        <w:t xml:space="preserve">. </w:t>
      </w:r>
      <w:r w:rsidR="0062464B">
        <w:rPr>
          <w:sz w:val="22"/>
          <w:szCs w:val="22"/>
        </w:rPr>
        <w:t xml:space="preserve">Tato folie bude instalována také na okna dveřních výplní mimo první dveře. Nebude instalována na čelní a zadní okna a na </w:t>
      </w:r>
      <w:r w:rsidR="00E56E83">
        <w:rPr>
          <w:sz w:val="22"/>
          <w:szCs w:val="22"/>
        </w:rPr>
        <w:t xml:space="preserve">boční </w:t>
      </w:r>
      <w:r w:rsidR="0062464B">
        <w:rPr>
          <w:sz w:val="22"/>
          <w:szCs w:val="22"/>
        </w:rPr>
        <w:t>okna v kabině řidiče.</w:t>
      </w:r>
    </w:p>
    <w:p w14:paraId="4CD472CE" w14:textId="5E1A789E" w:rsidR="00847423" w:rsidRDefault="0062464B" w:rsidP="008923AF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>F</w:t>
      </w:r>
      <w:r w:rsidR="00847423">
        <w:rPr>
          <w:sz w:val="22"/>
          <w:szCs w:val="22"/>
        </w:rPr>
        <w:t xml:space="preserve">olie musí být homologovaná pro použití v silničních vozidlech včetně nouzových východů </w:t>
      </w:r>
      <w:r w:rsidR="00847423" w:rsidRPr="00214066">
        <w:rPr>
          <w:sz w:val="22"/>
          <w:szCs w:val="22"/>
        </w:rPr>
        <w:t>a musí splňovat ustanovení souvisejících předpisů.</w:t>
      </w:r>
    </w:p>
    <w:p w14:paraId="0D4514D1" w14:textId="77777777" w:rsidR="007E14A7" w:rsidRDefault="007E14A7" w:rsidP="008923AF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>Požadované parametry folie:</w:t>
      </w:r>
    </w:p>
    <w:p w14:paraId="2E3C5072" w14:textId="77777777" w:rsidR="007E14A7" w:rsidRPr="007E14A7" w:rsidRDefault="007E14A7" w:rsidP="007E14A7">
      <w:pPr>
        <w:pStyle w:val="Odstavecseseznamem"/>
        <w:numPr>
          <w:ilvl w:val="0"/>
          <w:numId w:val="12"/>
        </w:numPr>
        <w:ind w:left="709" w:hanging="283"/>
        <w:contextualSpacing w:val="0"/>
        <w:rPr>
          <w:sz w:val="22"/>
          <w:szCs w:val="22"/>
        </w:rPr>
      </w:pPr>
      <w:r w:rsidRPr="007E14A7">
        <w:rPr>
          <w:sz w:val="22"/>
          <w:szCs w:val="22"/>
        </w:rPr>
        <w:t>ochrana oken – ochranná fólie musí umožnit ochranu skel proti:</w:t>
      </w:r>
    </w:p>
    <w:p w14:paraId="5AE6F9EF" w14:textId="77777777" w:rsidR="007E14A7" w:rsidRPr="007E14A7" w:rsidRDefault="007E14A7" w:rsidP="007E14A7">
      <w:pPr>
        <w:pStyle w:val="Odstavecseseznamem"/>
        <w:numPr>
          <w:ilvl w:val="1"/>
          <w:numId w:val="11"/>
        </w:numPr>
        <w:ind w:left="993" w:hanging="284"/>
        <w:contextualSpacing w:val="0"/>
        <w:rPr>
          <w:sz w:val="22"/>
          <w:szCs w:val="22"/>
        </w:rPr>
      </w:pPr>
      <w:r w:rsidRPr="007E14A7">
        <w:rPr>
          <w:sz w:val="22"/>
          <w:szCs w:val="22"/>
        </w:rPr>
        <w:t>poškrabání ostrým předmětem (např. nožem, kamenem apod.)</w:t>
      </w:r>
    </w:p>
    <w:p w14:paraId="6A0F1B77" w14:textId="77777777" w:rsidR="007E14A7" w:rsidRPr="007E14A7" w:rsidRDefault="007E14A7" w:rsidP="007E14A7">
      <w:pPr>
        <w:pStyle w:val="Odstavecseseznamem"/>
        <w:numPr>
          <w:ilvl w:val="1"/>
          <w:numId w:val="11"/>
        </w:numPr>
        <w:ind w:left="993" w:hanging="284"/>
        <w:contextualSpacing w:val="0"/>
        <w:rPr>
          <w:sz w:val="22"/>
          <w:szCs w:val="22"/>
        </w:rPr>
      </w:pPr>
      <w:r w:rsidRPr="007E14A7">
        <w:rPr>
          <w:sz w:val="22"/>
          <w:szCs w:val="22"/>
        </w:rPr>
        <w:t xml:space="preserve">poleptání (kyselinami např. </w:t>
      </w:r>
      <w:proofErr w:type="spellStart"/>
      <w:r w:rsidRPr="007E14A7">
        <w:rPr>
          <w:sz w:val="22"/>
          <w:szCs w:val="22"/>
        </w:rPr>
        <w:t>Stealth</w:t>
      </w:r>
      <w:proofErr w:type="spellEnd"/>
      <w:r w:rsidRPr="007E14A7">
        <w:rPr>
          <w:sz w:val="22"/>
          <w:szCs w:val="22"/>
        </w:rPr>
        <w:t xml:space="preserve"> </w:t>
      </w:r>
      <w:proofErr w:type="spellStart"/>
      <w:r w:rsidRPr="007E14A7">
        <w:rPr>
          <w:sz w:val="22"/>
          <w:szCs w:val="22"/>
        </w:rPr>
        <w:t>Ink</w:t>
      </w:r>
      <w:proofErr w:type="spellEnd"/>
      <w:r w:rsidRPr="007E14A7">
        <w:rPr>
          <w:sz w:val="22"/>
          <w:szCs w:val="22"/>
        </w:rPr>
        <w:t xml:space="preserve">, organickými rozpouštědly využívanými pro odstraňování graffiti, </w:t>
      </w:r>
      <w:proofErr w:type="spellStart"/>
      <w:r w:rsidRPr="007E14A7">
        <w:rPr>
          <w:sz w:val="22"/>
          <w:szCs w:val="22"/>
        </w:rPr>
        <w:t>Savem</w:t>
      </w:r>
      <w:proofErr w:type="spellEnd"/>
      <w:r w:rsidRPr="007E14A7">
        <w:rPr>
          <w:sz w:val="22"/>
          <w:szCs w:val="22"/>
        </w:rPr>
        <w:t xml:space="preserve"> atd.)</w:t>
      </w:r>
    </w:p>
    <w:p w14:paraId="609D95AC" w14:textId="77777777" w:rsidR="007E14A7" w:rsidRPr="007E14A7" w:rsidRDefault="007E14A7" w:rsidP="007E14A7">
      <w:pPr>
        <w:pStyle w:val="Odstavecseseznamem"/>
        <w:numPr>
          <w:ilvl w:val="1"/>
          <w:numId w:val="11"/>
        </w:numPr>
        <w:ind w:left="993" w:hanging="284"/>
        <w:contextualSpacing w:val="0"/>
        <w:rPr>
          <w:sz w:val="22"/>
          <w:szCs w:val="22"/>
        </w:rPr>
      </w:pPr>
      <w:r w:rsidRPr="007E14A7">
        <w:rPr>
          <w:sz w:val="22"/>
          <w:szCs w:val="22"/>
        </w:rPr>
        <w:t>poškození ohněm (např. zapalovačem, sirkou)</w:t>
      </w:r>
    </w:p>
    <w:p w14:paraId="1883C17A" w14:textId="77777777" w:rsidR="007E14A7" w:rsidRPr="007E14A7" w:rsidRDefault="007E14A7" w:rsidP="007E14A7">
      <w:pPr>
        <w:pStyle w:val="Odstavecseseznamem"/>
        <w:ind w:left="993"/>
        <w:contextualSpacing w:val="0"/>
        <w:rPr>
          <w:sz w:val="22"/>
          <w:szCs w:val="22"/>
        </w:rPr>
      </w:pPr>
    </w:p>
    <w:p w14:paraId="11A21E92" w14:textId="77777777" w:rsidR="007E14A7" w:rsidRPr="007E14A7" w:rsidRDefault="007E14A7" w:rsidP="007E14A7">
      <w:pPr>
        <w:pStyle w:val="Odstavecseseznamem"/>
        <w:numPr>
          <w:ilvl w:val="0"/>
          <w:numId w:val="12"/>
        </w:numPr>
        <w:ind w:left="709" w:hanging="283"/>
        <w:contextualSpacing w:val="0"/>
        <w:rPr>
          <w:sz w:val="22"/>
          <w:szCs w:val="22"/>
        </w:rPr>
      </w:pPr>
      <w:r w:rsidRPr="007E14A7">
        <w:rPr>
          <w:sz w:val="22"/>
          <w:szCs w:val="22"/>
        </w:rPr>
        <w:t>vlastnosti fólie</w:t>
      </w:r>
    </w:p>
    <w:p w14:paraId="137B71D3" w14:textId="77777777" w:rsidR="007E14A7" w:rsidRPr="007E14A7" w:rsidRDefault="007E14A7" w:rsidP="007E14A7">
      <w:pPr>
        <w:pStyle w:val="Odstavecseseznamem"/>
        <w:numPr>
          <w:ilvl w:val="1"/>
          <w:numId w:val="11"/>
        </w:numPr>
        <w:ind w:left="993" w:hanging="284"/>
        <w:contextualSpacing w:val="0"/>
        <w:rPr>
          <w:sz w:val="22"/>
          <w:szCs w:val="22"/>
        </w:rPr>
      </w:pPr>
      <w:r w:rsidRPr="007E14A7">
        <w:rPr>
          <w:sz w:val="22"/>
          <w:szCs w:val="22"/>
        </w:rPr>
        <w:t xml:space="preserve">snadná omyvatelnost v případě znečištění povrchu </w:t>
      </w:r>
      <w:r w:rsidRPr="007E14A7">
        <w:rPr>
          <w:bCs/>
          <w:sz w:val="22"/>
          <w:szCs w:val="22"/>
        </w:rPr>
        <w:t>sprejem</w:t>
      </w:r>
      <w:r w:rsidRPr="007E14A7">
        <w:rPr>
          <w:b/>
          <w:bCs/>
          <w:sz w:val="22"/>
          <w:szCs w:val="22"/>
        </w:rPr>
        <w:t xml:space="preserve"> </w:t>
      </w:r>
      <w:r w:rsidRPr="007E14A7">
        <w:rPr>
          <w:sz w:val="22"/>
          <w:szCs w:val="22"/>
        </w:rPr>
        <w:t xml:space="preserve">nebo </w:t>
      </w:r>
      <w:r w:rsidRPr="007E14A7">
        <w:rPr>
          <w:bCs/>
          <w:sz w:val="22"/>
          <w:szCs w:val="22"/>
        </w:rPr>
        <w:t>fixem</w:t>
      </w:r>
    </w:p>
    <w:p w14:paraId="01CA7AA2" w14:textId="77777777" w:rsidR="007E14A7" w:rsidRPr="007E14A7" w:rsidRDefault="007E14A7" w:rsidP="007E14A7">
      <w:pPr>
        <w:pStyle w:val="Odstavecseseznamem"/>
        <w:numPr>
          <w:ilvl w:val="1"/>
          <w:numId w:val="11"/>
        </w:numPr>
        <w:ind w:left="993" w:hanging="284"/>
        <w:contextualSpacing w:val="0"/>
        <w:rPr>
          <w:sz w:val="22"/>
          <w:szCs w:val="22"/>
        </w:rPr>
      </w:pPr>
      <w:r w:rsidRPr="007E14A7">
        <w:rPr>
          <w:sz w:val="22"/>
          <w:szCs w:val="22"/>
        </w:rPr>
        <w:t>nenáročná odstranitelnost v případě poškrábání nebo jiného mechanického poškození</w:t>
      </w:r>
    </w:p>
    <w:p w14:paraId="4FCF3732" w14:textId="77777777" w:rsidR="007E14A7" w:rsidRPr="007E14A7" w:rsidRDefault="007E14A7" w:rsidP="007E14A7">
      <w:pPr>
        <w:pStyle w:val="Odstavecseseznamem"/>
        <w:numPr>
          <w:ilvl w:val="1"/>
          <w:numId w:val="11"/>
        </w:numPr>
        <w:ind w:left="993" w:hanging="284"/>
        <w:contextualSpacing w:val="0"/>
        <w:rPr>
          <w:sz w:val="22"/>
          <w:szCs w:val="22"/>
        </w:rPr>
      </w:pPr>
      <w:r w:rsidRPr="007E14A7">
        <w:rPr>
          <w:sz w:val="22"/>
          <w:szCs w:val="22"/>
        </w:rPr>
        <w:t>možnost odlepení bez jakýchkoliv zbytků po lepidle</w:t>
      </w:r>
    </w:p>
    <w:p w14:paraId="5B8568A9" w14:textId="77777777" w:rsidR="007E14A7" w:rsidRPr="007E14A7" w:rsidRDefault="007E14A7" w:rsidP="007E14A7">
      <w:pPr>
        <w:pStyle w:val="Odstavecseseznamem"/>
        <w:numPr>
          <w:ilvl w:val="1"/>
          <w:numId w:val="11"/>
        </w:numPr>
        <w:ind w:left="993" w:hanging="284"/>
        <w:contextualSpacing w:val="0"/>
        <w:rPr>
          <w:sz w:val="22"/>
          <w:szCs w:val="22"/>
        </w:rPr>
      </w:pPr>
      <w:r w:rsidRPr="007E14A7">
        <w:rPr>
          <w:sz w:val="22"/>
          <w:szCs w:val="22"/>
        </w:rPr>
        <w:t>přenos světla minimálně 80 %</w:t>
      </w:r>
    </w:p>
    <w:p w14:paraId="280CF0AA" w14:textId="77777777" w:rsidR="007E14A7" w:rsidRPr="007E14A7" w:rsidRDefault="007E14A7" w:rsidP="007E14A7">
      <w:pPr>
        <w:pStyle w:val="Odstavecseseznamem"/>
        <w:numPr>
          <w:ilvl w:val="1"/>
          <w:numId w:val="11"/>
        </w:numPr>
        <w:ind w:left="993" w:hanging="284"/>
        <w:contextualSpacing w:val="0"/>
        <w:rPr>
          <w:sz w:val="22"/>
          <w:szCs w:val="22"/>
        </w:rPr>
      </w:pPr>
      <w:r w:rsidRPr="007E14A7">
        <w:rPr>
          <w:sz w:val="22"/>
          <w:szCs w:val="22"/>
        </w:rPr>
        <w:t>fólie musí být čirá, nesmí být matná</w:t>
      </w:r>
    </w:p>
    <w:p w14:paraId="1379785C" w14:textId="77777777" w:rsidR="007E14A7" w:rsidRPr="007E14A7" w:rsidRDefault="007E14A7" w:rsidP="007E14A7">
      <w:pPr>
        <w:pStyle w:val="Odstavecseseznamem"/>
        <w:numPr>
          <w:ilvl w:val="1"/>
          <w:numId w:val="11"/>
        </w:numPr>
        <w:ind w:left="993" w:hanging="284"/>
        <w:contextualSpacing w:val="0"/>
        <w:rPr>
          <w:sz w:val="22"/>
          <w:szCs w:val="22"/>
        </w:rPr>
      </w:pPr>
      <w:r w:rsidRPr="007E14A7">
        <w:rPr>
          <w:sz w:val="22"/>
          <w:szCs w:val="22"/>
        </w:rPr>
        <w:t xml:space="preserve">po nalepení musí být zabezpečen průhled oknem bez zkreslení </w:t>
      </w:r>
    </w:p>
    <w:p w14:paraId="360B29A7" w14:textId="77777777" w:rsidR="007E14A7" w:rsidRPr="007E14A7" w:rsidRDefault="007E14A7" w:rsidP="007E14A7">
      <w:pPr>
        <w:pStyle w:val="Odstavecseseznamem"/>
        <w:numPr>
          <w:ilvl w:val="1"/>
          <w:numId w:val="11"/>
        </w:numPr>
        <w:ind w:left="993" w:hanging="284"/>
        <w:contextualSpacing w:val="0"/>
        <w:rPr>
          <w:sz w:val="22"/>
          <w:szCs w:val="22"/>
        </w:rPr>
      </w:pPr>
      <w:r w:rsidRPr="007E14A7">
        <w:rPr>
          <w:sz w:val="22"/>
          <w:szCs w:val="22"/>
        </w:rPr>
        <w:t xml:space="preserve">tloušťka fólie musí být minimálně 100 </w:t>
      </w:r>
      <w:proofErr w:type="spellStart"/>
      <w:r w:rsidRPr="007E14A7">
        <w:rPr>
          <w:sz w:val="22"/>
          <w:szCs w:val="22"/>
        </w:rPr>
        <w:t>μm</w:t>
      </w:r>
      <w:proofErr w:type="spellEnd"/>
    </w:p>
    <w:p w14:paraId="6549C967" w14:textId="77777777" w:rsidR="007E14A7" w:rsidRDefault="007E14A7" w:rsidP="008923AF">
      <w:pPr>
        <w:pStyle w:val="Zkladntex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0091F1B0" w14:textId="77777777" w:rsidTr="0059744A">
        <w:tc>
          <w:tcPr>
            <w:tcW w:w="9495" w:type="dxa"/>
          </w:tcPr>
          <w:p w14:paraId="5AC0572C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1FDD1C43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35420583" w14:textId="77777777" w:rsidTr="0059744A">
        <w:tc>
          <w:tcPr>
            <w:tcW w:w="9495" w:type="dxa"/>
          </w:tcPr>
          <w:p w14:paraId="79F19B04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44D4DD7E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40DA4B28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540" w:hanging="540"/>
        <w:rPr>
          <w:sz w:val="22"/>
          <w:szCs w:val="22"/>
        </w:rPr>
      </w:pPr>
      <w:bookmarkStart w:id="86" w:name="_Toc401111456"/>
      <w:bookmarkStart w:id="87" w:name="_Toc401112163"/>
      <w:bookmarkStart w:id="88" w:name="_Toc403281491"/>
      <w:bookmarkStart w:id="89" w:name="_Toc17187113"/>
      <w:r w:rsidRPr="00214066">
        <w:rPr>
          <w:sz w:val="22"/>
          <w:szCs w:val="22"/>
        </w:rPr>
        <w:t>Sedadla</w:t>
      </w:r>
      <w:bookmarkEnd w:id="86"/>
      <w:bookmarkEnd w:id="87"/>
      <w:bookmarkEnd w:id="88"/>
      <w:r>
        <w:rPr>
          <w:sz w:val="22"/>
          <w:szCs w:val="22"/>
        </w:rPr>
        <w:t xml:space="preserve"> - PP</w:t>
      </w:r>
      <w:bookmarkEnd w:id="89"/>
    </w:p>
    <w:p w14:paraId="11820BD6" w14:textId="309F12E0" w:rsidR="00521259" w:rsidRPr="00724797" w:rsidRDefault="00521259" w:rsidP="00F14FC4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>Uspořádání sedadel v interiéru vozidla musí být převážně příčné. Podélné uspořádání sedadel je umožněno jen v případě sklopných sedadel nebo výjimečně u pevných sedadel, pokud je to vhodné z důvodu lepšího řešení interiéru vozidla.</w:t>
      </w:r>
      <w:r w:rsidRPr="00214066">
        <w:t xml:space="preserve">  </w:t>
      </w:r>
      <w:r w:rsidRPr="0011457D">
        <w:rPr>
          <w:sz w:val="22"/>
          <w:szCs w:val="22"/>
        </w:rPr>
        <w:t xml:space="preserve">Z důvodu lepší údržby interiéru je upřednostněno upevnění sedadel do stropu a bočnic karosérie. </w:t>
      </w:r>
      <w:r w:rsidRPr="0011457D">
        <w:rPr>
          <w:sz w:val="22"/>
          <w:szCs w:val="22"/>
          <w:u w:val="single"/>
        </w:rPr>
        <w:t xml:space="preserve">Jsou požadována </w:t>
      </w:r>
      <w:r w:rsidRPr="003950AA">
        <w:rPr>
          <w:sz w:val="22"/>
          <w:szCs w:val="22"/>
          <w:u w:val="single"/>
        </w:rPr>
        <w:t>celoplastová sedadla</w:t>
      </w:r>
      <w:r w:rsidR="008F0A1F" w:rsidRPr="003950AA">
        <w:rPr>
          <w:sz w:val="22"/>
          <w:szCs w:val="22"/>
          <w:u w:val="single"/>
        </w:rPr>
        <w:t xml:space="preserve"> s čalouněným</w:t>
      </w:r>
      <w:r w:rsidR="008F0A1F">
        <w:rPr>
          <w:sz w:val="22"/>
          <w:szCs w:val="22"/>
          <w:u w:val="single"/>
        </w:rPr>
        <w:t xml:space="preserve">, lehce udržovatelným </w:t>
      </w:r>
      <w:proofErr w:type="spellStart"/>
      <w:r w:rsidR="008F0A1F">
        <w:rPr>
          <w:sz w:val="22"/>
          <w:szCs w:val="22"/>
          <w:u w:val="single"/>
        </w:rPr>
        <w:t>podsedákem</w:t>
      </w:r>
      <w:proofErr w:type="spellEnd"/>
      <w:r w:rsidR="0062464B">
        <w:rPr>
          <w:sz w:val="22"/>
          <w:szCs w:val="22"/>
          <w:u w:val="single"/>
        </w:rPr>
        <w:t xml:space="preserve"> bez změkčující pěny</w:t>
      </w:r>
      <w:r w:rsidRPr="0011457D">
        <w:rPr>
          <w:sz w:val="22"/>
          <w:szCs w:val="22"/>
        </w:rPr>
        <w:t xml:space="preserve">. </w:t>
      </w:r>
      <w:r w:rsidR="00E56E83">
        <w:rPr>
          <w:sz w:val="22"/>
          <w:szCs w:val="22"/>
        </w:rPr>
        <w:t xml:space="preserve"> </w:t>
      </w:r>
      <w:r w:rsidR="00B105C0" w:rsidRPr="0011457D">
        <w:rPr>
          <w:sz w:val="22"/>
          <w:szCs w:val="22"/>
        </w:rPr>
        <w:t xml:space="preserve">Pokud nelze zajistit dostatečnou bezpečnost proti pohybu do boku, požadují se i bočné zábrany na sedadlech. </w:t>
      </w:r>
      <w:r w:rsidRPr="0011457D">
        <w:rPr>
          <w:sz w:val="22"/>
          <w:szCs w:val="22"/>
        </w:rPr>
        <w:t>Barevné řešení a typ sedadel podléhá finálnímu odsouhlasení zadavateli</w:t>
      </w:r>
      <w:r w:rsidRPr="00724797">
        <w:rPr>
          <w:sz w:val="22"/>
          <w:szCs w:val="22"/>
        </w:rPr>
        <w:t xml:space="preserve">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0B5EA93C" w14:textId="77777777" w:rsidTr="0059744A">
        <w:tc>
          <w:tcPr>
            <w:tcW w:w="9495" w:type="dxa"/>
          </w:tcPr>
          <w:p w14:paraId="450CBD1A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14BF564E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6263E8BC" w14:textId="77777777" w:rsidTr="0059744A">
        <w:tc>
          <w:tcPr>
            <w:tcW w:w="9495" w:type="dxa"/>
          </w:tcPr>
          <w:p w14:paraId="498F0D6E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10031C5D" w14:textId="77777777" w:rsidR="00521259" w:rsidRPr="008516D3" w:rsidRDefault="00521259" w:rsidP="0059744A">
            <w:pPr>
              <w:pStyle w:val="Zkladntext"/>
            </w:pPr>
            <w:r w:rsidRPr="008516D3">
              <w:lastRenderedPageBreak/>
              <w:t>Doplňující popis :</w:t>
            </w:r>
          </w:p>
        </w:tc>
      </w:tr>
    </w:tbl>
    <w:p w14:paraId="2DE4630B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540" w:hanging="540"/>
        <w:rPr>
          <w:sz w:val="22"/>
          <w:szCs w:val="22"/>
        </w:rPr>
      </w:pPr>
      <w:bookmarkStart w:id="90" w:name="_Toc401111457"/>
      <w:bookmarkStart w:id="91" w:name="_Toc401112164"/>
      <w:bookmarkStart w:id="92" w:name="_Toc403281492"/>
      <w:bookmarkStart w:id="93" w:name="_Toc17187114"/>
      <w:r w:rsidRPr="00214066">
        <w:rPr>
          <w:sz w:val="22"/>
          <w:szCs w:val="22"/>
        </w:rPr>
        <w:lastRenderedPageBreak/>
        <w:t>Doplňkové vybavení</w:t>
      </w:r>
      <w:bookmarkEnd w:id="90"/>
      <w:bookmarkEnd w:id="91"/>
      <w:bookmarkEnd w:id="92"/>
      <w:r>
        <w:rPr>
          <w:sz w:val="22"/>
          <w:szCs w:val="22"/>
        </w:rPr>
        <w:t xml:space="preserve"> - PP</w:t>
      </w:r>
      <w:bookmarkEnd w:id="93"/>
    </w:p>
    <w:p w14:paraId="2DB8624E" w14:textId="3758B9D1" w:rsidR="00521259" w:rsidRPr="00214066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>Je požadována instalace dostatečného počtu záchytných tyčí</w:t>
      </w:r>
      <w:r w:rsidR="00C561CD">
        <w:rPr>
          <w:sz w:val="22"/>
          <w:szCs w:val="22"/>
        </w:rPr>
        <w:t xml:space="preserve"> (i v zadní části vozu)</w:t>
      </w:r>
      <w:r w:rsidRPr="00214066">
        <w:rPr>
          <w:sz w:val="22"/>
          <w:szCs w:val="22"/>
        </w:rPr>
        <w:t>, madel a úchytů rozmístěných s ohledem na bezpečnost stojících cestujících a u nízkopodlažní části autobusu i vozíčkářů.</w:t>
      </w:r>
    </w:p>
    <w:p w14:paraId="23BC5FCB" w14:textId="51925E96" w:rsidR="00916367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Vozidlo musí být vybaveno funkčními hasicími přístroji schváleného typu a soupravou zdravotních potřeb (autolékárničkou, která musí být přístupná cestujícím). </w:t>
      </w:r>
      <w:r w:rsidR="00916367">
        <w:rPr>
          <w:sz w:val="22"/>
          <w:szCs w:val="22"/>
        </w:rPr>
        <w:t xml:space="preserve"> </w:t>
      </w:r>
      <w:r w:rsidR="00916367" w:rsidRPr="00214066">
        <w:rPr>
          <w:sz w:val="22"/>
          <w:szCs w:val="22"/>
        </w:rPr>
        <w:t xml:space="preserve">Jeden z hasicích přístrojů musí být umístěn v bezprostřední blízkosti stanoviště řidiče, </w:t>
      </w:r>
      <w:r w:rsidR="00700406">
        <w:rPr>
          <w:sz w:val="22"/>
          <w:szCs w:val="22"/>
        </w:rPr>
        <w:t>K</w:t>
      </w:r>
      <w:r w:rsidR="00916367" w:rsidRPr="00214066">
        <w:rPr>
          <w:sz w:val="22"/>
          <w:szCs w:val="22"/>
        </w:rPr>
        <w:t xml:space="preserve"> umístění hasicích přístrojů může být využit i prostor na podbězích předních kol mezi sedadly.</w:t>
      </w:r>
    </w:p>
    <w:p w14:paraId="040CBAE8" w14:textId="4CA8D528" w:rsidR="00916367" w:rsidRDefault="00916367" w:rsidP="00243F7B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Je preferována </w:t>
      </w:r>
      <w:r w:rsidRPr="00534E80">
        <w:rPr>
          <w:sz w:val="22"/>
          <w:szCs w:val="22"/>
        </w:rPr>
        <w:t>lékárničk</w:t>
      </w:r>
      <w:r>
        <w:rPr>
          <w:sz w:val="22"/>
          <w:szCs w:val="22"/>
        </w:rPr>
        <w:t>a typ tubus</w:t>
      </w:r>
      <w:r w:rsidRPr="00534E80">
        <w:rPr>
          <w:sz w:val="22"/>
          <w:szCs w:val="22"/>
        </w:rPr>
        <w:t>, která umožňuje umístění tří sad částí lékárniček s možností výměny jen části obsahu. Je však možné použít i jiné řešení, které bude plnit platnou legislativu</w:t>
      </w:r>
    </w:p>
    <w:p w14:paraId="4A52E639" w14:textId="77777777" w:rsidR="00521259" w:rsidRPr="00214066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>Vozidlo musí být vybaveno  jedním zakládacím klínem pro zajištění  vozidla proti samovolnému pohybu.</w:t>
      </w:r>
    </w:p>
    <w:p w14:paraId="466784C2" w14:textId="73C836E4" w:rsidR="005D175A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>Vozidlo musí být vybaveno zvukovou výstrahou při couvání, zásuvkou pro externí startovací zdroj</w:t>
      </w:r>
      <w:r w:rsidR="0031436C">
        <w:rPr>
          <w:sz w:val="22"/>
          <w:szCs w:val="22"/>
        </w:rPr>
        <w:t>.</w:t>
      </w:r>
      <w:r w:rsidRPr="00214066">
        <w:rPr>
          <w:sz w:val="22"/>
          <w:szCs w:val="22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7A4A1C67" w14:textId="77777777" w:rsidTr="0031436C">
        <w:tc>
          <w:tcPr>
            <w:tcW w:w="9345" w:type="dxa"/>
          </w:tcPr>
          <w:p w14:paraId="0C5CD8D4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60F6E207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442EF959" w14:textId="77777777" w:rsidTr="0031436C">
        <w:tc>
          <w:tcPr>
            <w:tcW w:w="9345" w:type="dxa"/>
            <w:tcBorders>
              <w:bottom w:val="single" w:sz="4" w:space="0" w:color="auto"/>
            </w:tcBorders>
          </w:tcPr>
          <w:p w14:paraId="083090E9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4A33E6ED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  <w:tr w:rsidR="0031436C" w:rsidRPr="008516D3" w14:paraId="79959B86" w14:textId="77777777" w:rsidTr="0031436C">
        <w:tc>
          <w:tcPr>
            <w:tcW w:w="9345" w:type="dxa"/>
            <w:tcBorders>
              <w:left w:val="nil"/>
              <w:bottom w:val="nil"/>
              <w:right w:val="nil"/>
            </w:tcBorders>
          </w:tcPr>
          <w:p w14:paraId="10286ACB" w14:textId="77777777" w:rsidR="0031436C" w:rsidRDefault="0031436C" w:rsidP="0059744A">
            <w:pPr>
              <w:pStyle w:val="Zkladntext"/>
              <w:rPr>
                <w:sz w:val="2"/>
                <w:szCs w:val="2"/>
              </w:rPr>
            </w:pPr>
          </w:p>
        </w:tc>
      </w:tr>
    </w:tbl>
    <w:p w14:paraId="574D6E54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540" w:hanging="540"/>
        <w:rPr>
          <w:sz w:val="22"/>
          <w:szCs w:val="22"/>
        </w:rPr>
      </w:pPr>
      <w:bookmarkStart w:id="94" w:name="_Toc401111458"/>
      <w:bookmarkStart w:id="95" w:name="_Toc401112165"/>
      <w:bookmarkStart w:id="96" w:name="_Toc403281493"/>
      <w:bookmarkStart w:id="97" w:name="_Toc17187115"/>
      <w:r w:rsidRPr="00214066">
        <w:rPr>
          <w:sz w:val="22"/>
          <w:szCs w:val="22"/>
        </w:rPr>
        <w:t>Osvětlení</w:t>
      </w:r>
      <w:bookmarkEnd w:id="94"/>
      <w:bookmarkEnd w:id="95"/>
      <w:bookmarkEnd w:id="96"/>
      <w:bookmarkEnd w:id="97"/>
    </w:p>
    <w:p w14:paraId="508E8154" w14:textId="77777777" w:rsidR="00521259" w:rsidRPr="00214066" w:rsidRDefault="00521259" w:rsidP="00A822C7">
      <w:pPr>
        <w:pStyle w:val="Nadpis3"/>
        <w:numPr>
          <w:ilvl w:val="2"/>
          <w:numId w:val="9"/>
        </w:numPr>
        <w:ind w:left="993" w:hanging="992"/>
        <w:rPr>
          <w:sz w:val="22"/>
          <w:szCs w:val="22"/>
        </w:rPr>
      </w:pPr>
      <w:bookmarkStart w:id="98" w:name="_Toc401111459"/>
      <w:bookmarkStart w:id="99" w:name="_Toc401112166"/>
      <w:bookmarkStart w:id="100" w:name="_Toc403281494"/>
      <w:bookmarkStart w:id="101" w:name="_Toc17187116"/>
      <w:r w:rsidRPr="00214066">
        <w:rPr>
          <w:sz w:val="22"/>
          <w:szCs w:val="22"/>
        </w:rPr>
        <w:t>Vnější osvětlení</w:t>
      </w:r>
      <w:bookmarkEnd w:id="98"/>
      <w:bookmarkEnd w:id="99"/>
      <w:bookmarkEnd w:id="100"/>
      <w:r>
        <w:rPr>
          <w:sz w:val="22"/>
          <w:szCs w:val="22"/>
        </w:rPr>
        <w:t xml:space="preserve"> - PP</w:t>
      </w:r>
      <w:bookmarkEnd w:id="101"/>
    </w:p>
    <w:p w14:paraId="0604542D" w14:textId="77777777" w:rsidR="00521259" w:rsidRPr="00214066" w:rsidRDefault="00521259" w:rsidP="00314F6F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  <w:u w:val="single"/>
        </w:rPr>
        <w:t>Použití tlumených světel musí být řidiči zobrazeno kontrolkou na přístrojové desce</w:t>
      </w:r>
      <w:r w:rsidRPr="00214066">
        <w:rPr>
          <w:sz w:val="22"/>
          <w:szCs w:val="22"/>
        </w:rPr>
        <w:t>.</w:t>
      </w:r>
    </w:p>
    <w:p w14:paraId="6D3E1C5F" w14:textId="4D68391D" w:rsidR="00521259" w:rsidRDefault="00521259" w:rsidP="00314F6F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Vozidlo požadujeme vybavit systémem </w:t>
      </w:r>
      <w:r w:rsidRPr="00C561CD">
        <w:rPr>
          <w:sz w:val="22"/>
          <w:szCs w:val="22"/>
          <w:u w:val="single"/>
        </w:rPr>
        <w:t>denního svícení</w:t>
      </w:r>
      <w:r w:rsidR="00E56E83">
        <w:rPr>
          <w:sz w:val="22"/>
          <w:szCs w:val="22"/>
          <w:u w:val="single"/>
        </w:rPr>
        <w:t>,</w:t>
      </w:r>
      <w:r w:rsidRPr="00214066">
        <w:rPr>
          <w:sz w:val="22"/>
          <w:szCs w:val="22"/>
        </w:rPr>
        <w:t xml:space="preserve"> </w:t>
      </w:r>
      <w:r w:rsidRPr="00C561CD">
        <w:rPr>
          <w:sz w:val="22"/>
          <w:szCs w:val="22"/>
          <w:u w:val="single"/>
        </w:rPr>
        <w:t>přední</w:t>
      </w:r>
      <w:r w:rsidR="00E56E83">
        <w:rPr>
          <w:sz w:val="22"/>
          <w:szCs w:val="22"/>
          <w:u w:val="single"/>
        </w:rPr>
        <w:t>mi</w:t>
      </w:r>
      <w:r w:rsidRPr="00C561CD">
        <w:rPr>
          <w:sz w:val="22"/>
          <w:szCs w:val="22"/>
          <w:u w:val="single"/>
        </w:rPr>
        <w:t xml:space="preserve"> mlhov</w:t>
      </w:r>
      <w:r w:rsidR="00E56E83">
        <w:rPr>
          <w:sz w:val="22"/>
          <w:szCs w:val="22"/>
          <w:u w:val="single"/>
        </w:rPr>
        <w:t>ými</w:t>
      </w:r>
      <w:r w:rsidRPr="00C561CD">
        <w:rPr>
          <w:sz w:val="22"/>
          <w:szCs w:val="22"/>
          <w:u w:val="single"/>
        </w:rPr>
        <w:t xml:space="preserve"> světl</w:t>
      </w:r>
      <w:r w:rsidR="00E56E83">
        <w:rPr>
          <w:sz w:val="22"/>
          <w:szCs w:val="22"/>
          <w:u w:val="single"/>
        </w:rPr>
        <w:t>y a</w:t>
      </w:r>
      <w:r w:rsidRPr="00214066">
        <w:rPr>
          <w:sz w:val="22"/>
          <w:szCs w:val="22"/>
        </w:rPr>
        <w:t xml:space="preserve"> </w:t>
      </w:r>
      <w:r w:rsidRPr="00C561CD">
        <w:rPr>
          <w:sz w:val="22"/>
          <w:szCs w:val="22"/>
          <w:u w:val="single"/>
        </w:rPr>
        <w:t>vnějším osvětlením prostoru dveří</w:t>
      </w:r>
      <w:r w:rsidRPr="00214066">
        <w:rPr>
          <w:sz w:val="22"/>
          <w:szCs w:val="22"/>
        </w:rPr>
        <w:t>, které bude aktivován</w:t>
      </w:r>
      <w:r w:rsidR="00AE3699">
        <w:rPr>
          <w:sz w:val="22"/>
          <w:szCs w:val="22"/>
        </w:rPr>
        <w:t>o</w:t>
      </w:r>
      <w:r w:rsidRPr="00214066">
        <w:rPr>
          <w:sz w:val="22"/>
          <w:szCs w:val="22"/>
        </w:rPr>
        <w:t xml:space="preserve"> při jejich otevření při zapnutém vnějším osvětlení.</w:t>
      </w:r>
    </w:p>
    <w:p w14:paraId="26E5ADD1" w14:textId="78BD47F2" w:rsidR="00E56E83" w:rsidRDefault="00E56E83" w:rsidP="00314F6F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>Zapnutím vnějšího osvětlení vozidla se musí současně rozsvítit osvětlení kontrolních přístrojů. Intenzita osvětlení kontrolních přístrojů musí být regulovatelná. Osvětlení přístrojů nesmí řidiče oslňovat ani působit rušivě při řízení vozidla a přístroje se nesmí zrcadlit v čelním skle.</w:t>
      </w:r>
    </w:p>
    <w:p w14:paraId="110505BE" w14:textId="77777777" w:rsidR="001D430C" w:rsidRPr="0037084E" w:rsidRDefault="001D430C" w:rsidP="001D430C">
      <w:pPr>
        <w:pStyle w:val="Zkladntext"/>
        <w:rPr>
          <w:sz w:val="22"/>
          <w:szCs w:val="22"/>
        </w:rPr>
      </w:pPr>
      <w:r w:rsidRPr="0037084E">
        <w:rPr>
          <w:sz w:val="22"/>
          <w:szCs w:val="22"/>
        </w:rPr>
        <w:t xml:space="preserve">Pro zvýšení bezpečnosti provozu </w:t>
      </w:r>
      <w:r w:rsidRPr="001D430C">
        <w:rPr>
          <w:sz w:val="22"/>
          <w:szCs w:val="22"/>
          <w:u w:val="single"/>
        </w:rPr>
        <w:t>se zadní světla se požadují zdvojená</w:t>
      </w:r>
      <w:r w:rsidRPr="0037084E">
        <w:rPr>
          <w:sz w:val="22"/>
          <w:szCs w:val="22"/>
        </w:rPr>
        <w:t xml:space="preserve"> (jedna sada v horní části autobusu)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035D0E9D" w14:textId="77777777" w:rsidTr="001D430C">
        <w:tc>
          <w:tcPr>
            <w:tcW w:w="9345" w:type="dxa"/>
          </w:tcPr>
          <w:p w14:paraId="02D358D5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0103A1A6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2721414E" w14:textId="77777777" w:rsidTr="001D430C">
        <w:tc>
          <w:tcPr>
            <w:tcW w:w="9345" w:type="dxa"/>
          </w:tcPr>
          <w:p w14:paraId="24065514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21FAA1E3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41D31DE2" w14:textId="77777777" w:rsidR="00521259" w:rsidRPr="00214066" w:rsidRDefault="00521259" w:rsidP="00A822C7">
      <w:pPr>
        <w:pStyle w:val="Nadpis3"/>
        <w:numPr>
          <w:ilvl w:val="2"/>
          <w:numId w:val="9"/>
        </w:numPr>
        <w:ind w:left="993" w:hanging="993"/>
        <w:rPr>
          <w:sz w:val="22"/>
          <w:szCs w:val="22"/>
        </w:rPr>
      </w:pPr>
      <w:bookmarkStart w:id="102" w:name="_Toc401111460"/>
      <w:bookmarkStart w:id="103" w:name="_Toc401112167"/>
      <w:bookmarkStart w:id="104" w:name="_Toc403281495"/>
      <w:bookmarkStart w:id="105" w:name="_Toc17187117"/>
      <w:r w:rsidRPr="00214066">
        <w:rPr>
          <w:sz w:val="22"/>
          <w:szCs w:val="22"/>
        </w:rPr>
        <w:t>Vnitřní osvětlení</w:t>
      </w:r>
      <w:bookmarkEnd w:id="102"/>
      <w:bookmarkEnd w:id="103"/>
      <w:bookmarkEnd w:id="104"/>
      <w:r>
        <w:rPr>
          <w:sz w:val="22"/>
          <w:szCs w:val="22"/>
        </w:rPr>
        <w:t xml:space="preserve"> - PP</w:t>
      </w:r>
      <w:bookmarkEnd w:id="105"/>
    </w:p>
    <w:p w14:paraId="5B2E4B0E" w14:textId="013D4751" w:rsidR="00521259" w:rsidRPr="00214066" w:rsidRDefault="00E56E83" w:rsidP="00243F7B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>Vnitřní</w:t>
      </w:r>
      <w:r w:rsidR="00C561CD">
        <w:rPr>
          <w:sz w:val="22"/>
          <w:szCs w:val="22"/>
        </w:rPr>
        <w:t xml:space="preserve"> osvětlení musí mít min dvě polohy. Při první poloze musí být umožněna jízda i mimo oblast veřejného osvětlení tak, aby odrazy v čelním skle </w:t>
      </w:r>
      <w:r>
        <w:rPr>
          <w:sz w:val="22"/>
          <w:szCs w:val="22"/>
        </w:rPr>
        <w:t>nezabraňovaly výhledu řidiči před vůz</w:t>
      </w:r>
      <w:r w:rsidR="00C561CD">
        <w:rPr>
          <w:sz w:val="22"/>
          <w:szCs w:val="22"/>
        </w:rPr>
        <w:t xml:space="preserve">. </w:t>
      </w:r>
      <w:r w:rsidR="00521259" w:rsidRPr="00214066">
        <w:rPr>
          <w:sz w:val="22"/>
          <w:szCs w:val="22"/>
        </w:rPr>
        <w:t xml:space="preserve">Upřednostněno bude </w:t>
      </w:r>
      <w:r w:rsidR="00521259">
        <w:rPr>
          <w:sz w:val="22"/>
          <w:szCs w:val="22"/>
        </w:rPr>
        <w:t>LED osvětlení</w:t>
      </w:r>
      <w:r w:rsidR="00521259" w:rsidRPr="00214066">
        <w:rPr>
          <w:sz w:val="22"/>
          <w:szCs w:val="22"/>
        </w:rPr>
        <w:t>.</w:t>
      </w:r>
    </w:p>
    <w:p w14:paraId="1A023DC4" w14:textId="77777777" w:rsidR="00521259" w:rsidRPr="00214066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>Vnitřní osvětlení musí mít zvláštní spínač bez vazby na vnější osvětlení.</w:t>
      </w:r>
    </w:p>
    <w:p w14:paraId="63084E56" w14:textId="77777777" w:rsidR="00521259" w:rsidRPr="00214066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>Stanoviště řidiče musí mít samostatné osvětlení ovladatelné nezávisle na ostatním osvětlení vozidla.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594184A2" w14:textId="77777777" w:rsidTr="00E56E83">
        <w:tc>
          <w:tcPr>
            <w:tcW w:w="9345" w:type="dxa"/>
          </w:tcPr>
          <w:p w14:paraId="5AA9DD44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419A587D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3B46F688" w14:textId="77777777" w:rsidTr="00E56E83">
        <w:tc>
          <w:tcPr>
            <w:tcW w:w="9345" w:type="dxa"/>
          </w:tcPr>
          <w:p w14:paraId="418A10CB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68B322B2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2C6CA084" w14:textId="77777777" w:rsidR="00521259" w:rsidRPr="00214066" w:rsidRDefault="00521259" w:rsidP="00A822C7">
      <w:pPr>
        <w:pStyle w:val="Nadpis3"/>
        <w:numPr>
          <w:ilvl w:val="2"/>
          <w:numId w:val="9"/>
        </w:numPr>
        <w:ind w:left="993" w:hanging="993"/>
        <w:rPr>
          <w:sz w:val="22"/>
          <w:szCs w:val="22"/>
        </w:rPr>
      </w:pPr>
      <w:bookmarkStart w:id="106" w:name="_Toc17187118"/>
      <w:r w:rsidRPr="00214066">
        <w:rPr>
          <w:sz w:val="22"/>
          <w:szCs w:val="22"/>
        </w:rPr>
        <w:lastRenderedPageBreak/>
        <w:t>OSVĚTLENÍ PROSTORU MOTORU</w:t>
      </w:r>
      <w:r>
        <w:rPr>
          <w:sz w:val="22"/>
          <w:szCs w:val="22"/>
        </w:rPr>
        <w:t xml:space="preserve"> - PP</w:t>
      </w:r>
      <w:bookmarkEnd w:id="106"/>
    </w:p>
    <w:p w14:paraId="5E56AB03" w14:textId="77777777" w:rsidR="00521259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V zadní částí vozu, v motorovém prostoru musí být instalováno osvětlení tak, aby bylo možno za snížené viditelnosti kontrolovat stav motoru, provozních kapalin apod. Osvětlení musí být možno zapnout/vypnout pomocí vypínače přístupného v prostoru motoru.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48F75EEC" w14:textId="77777777" w:rsidTr="0059744A">
        <w:tc>
          <w:tcPr>
            <w:tcW w:w="9495" w:type="dxa"/>
          </w:tcPr>
          <w:p w14:paraId="3DEB81BC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0EDCD581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2993B61E" w14:textId="77777777" w:rsidTr="0059744A">
        <w:tc>
          <w:tcPr>
            <w:tcW w:w="9495" w:type="dxa"/>
          </w:tcPr>
          <w:p w14:paraId="55017241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3388FE62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22BE5F70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1080" w:hanging="1080"/>
        <w:rPr>
          <w:sz w:val="22"/>
          <w:szCs w:val="22"/>
        </w:rPr>
      </w:pPr>
      <w:bookmarkStart w:id="107" w:name="_Toc401111461"/>
      <w:bookmarkStart w:id="108" w:name="_Toc401112168"/>
      <w:bookmarkStart w:id="109" w:name="_Toc403281496"/>
      <w:bookmarkStart w:id="110" w:name="_Toc17187119"/>
      <w:r w:rsidRPr="00214066">
        <w:rPr>
          <w:sz w:val="22"/>
          <w:szCs w:val="22"/>
        </w:rPr>
        <w:t>Informace pro cestující</w:t>
      </w:r>
      <w:bookmarkEnd w:id="107"/>
      <w:bookmarkEnd w:id="108"/>
      <w:bookmarkEnd w:id="109"/>
      <w:r>
        <w:rPr>
          <w:sz w:val="22"/>
          <w:szCs w:val="22"/>
        </w:rPr>
        <w:t xml:space="preserve"> - PP</w:t>
      </w:r>
      <w:bookmarkEnd w:id="110"/>
    </w:p>
    <w:p w14:paraId="7C600A8D" w14:textId="521FEC9F" w:rsidR="00521259" w:rsidRDefault="00521259" w:rsidP="00314F6F">
      <w:pPr>
        <w:jc w:val="both"/>
        <w:rPr>
          <w:sz w:val="22"/>
          <w:szCs w:val="22"/>
        </w:rPr>
      </w:pPr>
      <w:bookmarkStart w:id="111" w:name="_Toc401111462"/>
      <w:bookmarkStart w:id="112" w:name="_Toc401112169"/>
      <w:bookmarkStart w:id="113" w:name="_Toc403281497"/>
      <w:r w:rsidRPr="00214066">
        <w:rPr>
          <w:sz w:val="22"/>
          <w:szCs w:val="22"/>
        </w:rPr>
        <w:t xml:space="preserve">V prostoru pro cestující je požadováno vytvoření prostoru pro umístění grafického plánu sítě MHD, tarifních a provozních informací pro cestující a prostoru pro tiskové informace cestujícím. Vozidlo je proto nutno vybavit informačními a reklamními fabiony uzpůsobenými pro vkládání výše uvedených materiálů o rozměru A3 vodorovně v počtu alespoň </w:t>
      </w:r>
      <w:r>
        <w:rPr>
          <w:sz w:val="22"/>
          <w:szCs w:val="22"/>
        </w:rPr>
        <w:t>8</w:t>
      </w:r>
      <w:r w:rsidRPr="00214066">
        <w:rPr>
          <w:sz w:val="22"/>
          <w:szCs w:val="22"/>
        </w:rPr>
        <w:t xml:space="preserve"> ks. Schránky musí </w:t>
      </w:r>
      <w:r w:rsidR="00E56E83">
        <w:rPr>
          <w:sz w:val="22"/>
          <w:szCs w:val="22"/>
        </w:rPr>
        <w:t xml:space="preserve">opatřeny systémem proti neoprávněnému přístupu </w:t>
      </w:r>
      <w:r w:rsidRPr="00214066">
        <w:rPr>
          <w:sz w:val="22"/>
          <w:szCs w:val="22"/>
        </w:rPr>
        <w:t>a opatřené krycím plexisklem</w:t>
      </w:r>
      <w:r w:rsidR="00E56E83">
        <w:rPr>
          <w:sz w:val="22"/>
          <w:szCs w:val="22"/>
        </w:rPr>
        <w:t xml:space="preserve"> nebo fólií</w:t>
      </w:r>
      <w:r w:rsidRPr="00214066">
        <w:rPr>
          <w:sz w:val="22"/>
          <w:szCs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005965FD" w14:textId="77777777" w:rsidTr="0059744A">
        <w:tc>
          <w:tcPr>
            <w:tcW w:w="9495" w:type="dxa"/>
          </w:tcPr>
          <w:p w14:paraId="0B81AC47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08BAC662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7AEAE7EF" w14:textId="77777777" w:rsidTr="0059744A">
        <w:tc>
          <w:tcPr>
            <w:tcW w:w="9495" w:type="dxa"/>
          </w:tcPr>
          <w:p w14:paraId="00AA39DC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1D7A6113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20D0ACAB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1080" w:hanging="1080"/>
        <w:rPr>
          <w:sz w:val="22"/>
          <w:szCs w:val="22"/>
        </w:rPr>
      </w:pPr>
      <w:bookmarkStart w:id="114" w:name="_Toc17187120"/>
      <w:r w:rsidRPr="00214066">
        <w:rPr>
          <w:sz w:val="22"/>
          <w:szCs w:val="22"/>
        </w:rPr>
        <w:t>Topení, větrání</w:t>
      </w:r>
      <w:bookmarkEnd w:id="111"/>
      <w:bookmarkEnd w:id="112"/>
      <w:bookmarkEnd w:id="113"/>
      <w:r w:rsidR="006B21B1">
        <w:rPr>
          <w:sz w:val="22"/>
          <w:szCs w:val="22"/>
        </w:rPr>
        <w:t>, KLIMATIZACE</w:t>
      </w:r>
      <w:r>
        <w:rPr>
          <w:sz w:val="22"/>
          <w:szCs w:val="22"/>
        </w:rPr>
        <w:t xml:space="preserve"> - PP</w:t>
      </w:r>
      <w:bookmarkEnd w:id="114"/>
    </w:p>
    <w:p w14:paraId="52654D86" w14:textId="77777777" w:rsidR="00521259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>Je požadován nezávislý předehřívač s výkonem min. 30 kW. Teplovodní topení musí umožňovat předehřev motoru při studených startech. Ovládání předehřívače pouze přepínačem (bez automatického nastavení zapnutí časovačem).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3187129E" w14:textId="77777777" w:rsidTr="0059744A">
        <w:tc>
          <w:tcPr>
            <w:tcW w:w="9495" w:type="dxa"/>
          </w:tcPr>
          <w:p w14:paraId="135BF9F5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4A90D6A3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7141F992" w14:textId="77777777" w:rsidTr="0059744A">
        <w:tc>
          <w:tcPr>
            <w:tcW w:w="9495" w:type="dxa"/>
          </w:tcPr>
          <w:p w14:paraId="25E2045A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6ACDB913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0B1056FF" w14:textId="77777777" w:rsidR="00521259" w:rsidRPr="00214066" w:rsidRDefault="00521259" w:rsidP="00A822C7">
      <w:pPr>
        <w:pStyle w:val="Nadpis3"/>
        <w:numPr>
          <w:ilvl w:val="2"/>
          <w:numId w:val="9"/>
        </w:numPr>
        <w:ind w:left="993" w:hanging="993"/>
        <w:rPr>
          <w:sz w:val="22"/>
          <w:szCs w:val="22"/>
        </w:rPr>
      </w:pPr>
      <w:bookmarkStart w:id="115" w:name="_Toc401111463"/>
      <w:bookmarkStart w:id="116" w:name="_Toc401112170"/>
      <w:bookmarkStart w:id="117" w:name="_Toc403281498"/>
      <w:bookmarkStart w:id="118" w:name="_Toc17187121"/>
      <w:r w:rsidRPr="00214066">
        <w:rPr>
          <w:sz w:val="22"/>
          <w:szCs w:val="22"/>
        </w:rPr>
        <w:t>Prostor pro cestující</w:t>
      </w:r>
      <w:bookmarkEnd w:id="115"/>
      <w:bookmarkEnd w:id="116"/>
      <w:bookmarkEnd w:id="117"/>
      <w:r>
        <w:rPr>
          <w:sz w:val="22"/>
          <w:szCs w:val="22"/>
        </w:rPr>
        <w:t xml:space="preserve"> - PP</w:t>
      </w:r>
      <w:bookmarkEnd w:id="118"/>
    </w:p>
    <w:p w14:paraId="72590C54" w14:textId="7A8CF49D" w:rsidR="00AF07BB" w:rsidRDefault="00E56E83" w:rsidP="00AF07BB">
      <w:pPr>
        <w:pStyle w:val="Zkladntext"/>
        <w:rPr>
          <w:sz w:val="22"/>
          <w:szCs w:val="22"/>
        </w:rPr>
      </w:pPr>
      <w:r w:rsidRPr="00E56E83">
        <w:rPr>
          <w:sz w:val="22"/>
          <w:szCs w:val="22"/>
        </w:rPr>
        <w:t xml:space="preserve">Je požadována </w:t>
      </w:r>
      <w:proofErr w:type="spellStart"/>
      <w:r w:rsidR="00297D26" w:rsidRPr="00E56E83">
        <w:rPr>
          <w:sz w:val="22"/>
          <w:szCs w:val="22"/>
        </w:rPr>
        <w:t>celovozov</w:t>
      </w:r>
      <w:r w:rsidR="00297D26">
        <w:rPr>
          <w:sz w:val="22"/>
          <w:szCs w:val="22"/>
        </w:rPr>
        <w:t>á</w:t>
      </w:r>
      <w:proofErr w:type="spellEnd"/>
      <w:r>
        <w:rPr>
          <w:sz w:val="22"/>
          <w:szCs w:val="22"/>
          <w:u w:val="single"/>
        </w:rPr>
        <w:t xml:space="preserve"> </w:t>
      </w:r>
      <w:r w:rsidR="005951CD" w:rsidRPr="00095C96">
        <w:rPr>
          <w:sz w:val="22"/>
          <w:szCs w:val="22"/>
          <w:u w:val="single"/>
        </w:rPr>
        <w:t xml:space="preserve">klimatizací </w:t>
      </w:r>
      <w:r>
        <w:rPr>
          <w:sz w:val="22"/>
          <w:szCs w:val="22"/>
          <w:u w:val="single"/>
        </w:rPr>
        <w:t xml:space="preserve">pro cestující </w:t>
      </w:r>
      <w:r w:rsidR="00212567">
        <w:rPr>
          <w:sz w:val="22"/>
          <w:szCs w:val="22"/>
          <w:u w:val="single"/>
        </w:rPr>
        <w:t xml:space="preserve">typu </w:t>
      </w:r>
      <w:r w:rsidR="00212567">
        <w:rPr>
          <w:sz w:val="22"/>
          <w:szCs w:val="22"/>
        </w:rPr>
        <w:t>HVAC (s funkcí topení)</w:t>
      </w:r>
      <w:r w:rsidR="00212567" w:rsidRPr="00095C96">
        <w:rPr>
          <w:sz w:val="22"/>
          <w:szCs w:val="22"/>
        </w:rPr>
        <w:t xml:space="preserve"> </w:t>
      </w:r>
      <w:r w:rsidR="005951CD" w:rsidRPr="00095C96">
        <w:rPr>
          <w:sz w:val="22"/>
          <w:szCs w:val="22"/>
        </w:rPr>
        <w:t xml:space="preserve">o chladícím výkonu min </w:t>
      </w:r>
      <w:r w:rsidR="008D37A0">
        <w:rPr>
          <w:sz w:val="22"/>
          <w:szCs w:val="22"/>
        </w:rPr>
        <w:t>2</w:t>
      </w:r>
      <w:r w:rsidR="00297D26">
        <w:rPr>
          <w:sz w:val="22"/>
          <w:szCs w:val="22"/>
        </w:rPr>
        <w:t>4</w:t>
      </w:r>
      <w:r w:rsidR="005951CD" w:rsidRPr="00095C96">
        <w:rPr>
          <w:sz w:val="22"/>
          <w:szCs w:val="22"/>
        </w:rPr>
        <w:t xml:space="preserve"> kW, která zabezpečí ochlazení prostoru pro cestující minimálně o </w:t>
      </w:r>
      <w:r w:rsidR="00F71AB0">
        <w:rPr>
          <w:sz w:val="22"/>
          <w:szCs w:val="22"/>
        </w:rPr>
        <w:t>6</w:t>
      </w:r>
      <w:r w:rsidR="005951CD" w:rsidRPr="00095C96">
        <w:rPr>
          <w:sz w:val="22"/>
          <w:szCs w:val="22"/>
        </w:rPr>
        <w:t>°C proti venkovní teplotě s možností</w:t>
      </w:r>
      <w:r w:rsidR="005951CD" w:rsidRPr="00B72257">
        <w:rPr>
          <w:sz w:val="22"/>
          <w:szCs w:val="22"/>
        </w:rPr>
        <w:t xml:space="preserve"> nastavení teploty v</w:t>
      </w:r>
      <w:r w:rsidR="00212567">
        <w:rPr>
          <w:sz w:val="22"/>
          <w:szCs w:val="22"/>
        </w:rPr>
        <w:t> </w:t>
      </w:r>
      <w:r w:rsidR="005951CD" w:rsidRPr="00B72257">
        <w:rPr>
          <w:sz w:val="22"/>
          <w:szCs w:val="22"/>
        </w:rPr>
        <w:t>salonu</w:t>
      </w:r>
      <w:r w:rsidR="00212567">
        <w:rPr>
          <w:sz w:val="22"/>
          <w:szCs w:val="22"/>
        </w:rPr>
        <w:t xml:space="preserve"> dle </w:t>
      </w:r>
      <w:r w:rsidR="00212567" w:rsidRPr="00CB470D">
        <w:rPr>
          <w:sz w:val="22"/>
          <w:szCs w:val="22"/>
        </w:rPr>
        <w:t>teplotní křivky v závislosti na venkovní teplotě</w:t>
      </w:r>
      <w:r w:rsidR="005951CD" w:rsidRPr="00CB470D">
        <w:rPr>
          <w:sz w:val="22"/>
          <w:szCs w:val="22"/>
        </w:rPr>
        <w:t xml:space="preserve">. </w:t>
      </w:r>
      <w:r w:rsidR="00297D26" w:rsidRPr="00CB470D">
        <w:rPr>
          <w:sz w:val="22"/>
          <w:szCs w:val="22"/>
        </w:rPr>
        <w:t xml:space="preserve">Do celkového výkonu klimatizace je možné započítat i výkon </w:t>
      </w:r>
      <w:proofErr w:type="spellStart"/>
      <w:r w:rsidR="00297D26" w:rsidRPr="00CB470D">
        <w:rPr>
          <w:sz w:val="22"/>
          <w:szCs w:val="22"/>
        </w:rPr>
        <w:t>frontboxu</w:t>
      </w:r>
      <w:proofErr w:type="spellEnd"/>
      <w:r w:rsidR="00297D26" w:rsidRPr="00CB470D">
        <w:rPr>
          <w:sz w:val="22"/>
          <w:szCs w:val="22"/>
        </w:rPr>
        <w:t xml:space="preserve"> v přední části. Klimatizace </w:t>
      </w:r>
      <w:r w:rsidR="005951CD" w:rsidRPr="00CB470D">
        <w:rPr>
          <w:sz w:val="22"/>
          <w:szCs w:val="22"/>
        </w:rPr>
        <w:t xml:space="preserve">bude funkční pouze při běžícím motoru a je možné ji spustit nezávisle na klimatizaci kabiny řidiče. </w:t>
      </w:r>
      <w:r w:rsidR="000E4A90" w:rsidRPr="00CB470D">
        <w:rPr>
          <w:sz w:val="22"/>
          <w:szCs w:val="22"/>
        </w:rPr>
        <w:t>DPMB preferuje z důvodu jednotnosti údržby klimatizací chladivo R134a.</w:t>
      </w:r>
    </w:p>
    <w:p w14:paraId="115EF699" w14:textId="3084FCC8" w:rsidR="00AA30A9" w:rsidRDefault="00AA30A9" w:rsidP="00AF07BB">
      <w:pPr>
        <w:pStyle w:val="Zkladntext"/>
        <w:rPr>
          <w:sz w:val="22"/>
          <w:szCs w:val="22"/>
        </w:rPr>
      </w:pPr>
      <w:r w:rsidRPr="009D0DE6">
        <w:rPr>
          <w:sz w:val="22"/>
          <w:szCs w:val="22"/>
        </w:rPr>
        <w:t>Zadavatel v rámci plnění rovněž požaduje dodání dohodnutého počtu servisního vybavení pro diagnostiku závad klimatizace.</w:t>
      </w:r>
    </w:p>
    <w:p w14:paraId="6394BF2D" w14:textId="77777777" w:rsidR="0089229A" w:rsidRDefault="0089229A" w:rsidP="0089229A">
      <w:pPr>
        <w:pStyle w:val="Zkladntext"/>
        <w:rPr>
          <w:sz w:val="22"/>
          <w:szCs w:val="22"/>
        </w:rPr>
      </w:pPr>
      <w:r w:rsidRPr="0064230C">
        <w:rPr>
          <w:sz w:val="22"/>
          <w:szCs w:val="22"/>
        </w:rPr>
        <w:t>Řidič musí mít možnost také ručně vypnutí klimatizace nebo topení prostoru pro cestující</w:t>
      </w:r>
      <w:r>
        <w:rPr>
          <w:sz w:val="22"/>
          <w:szCs w:val="22"/>
        </w:rPr>
        <w:t>.</w:t>
      </w:r>
    </w:p>
    <w:p w14:paraId="5D3AE6BA" w14:textId="36D15AC2" w:rsidR="00D9112D" w:rsidRPr="00D9112D" w:rsidRDefault="00D9112D" w:rsidP="00D9112D">
      <w:pPr>
        <w:pStyle w:val="Zkladntext"/>
        <w:rPr>
          <w:sz w:val="22"/>
          <w:szCs w:val="22"/>
        </w:rPr>
      </w:pPr>
      <w:r w:rsidRPr="00D9112D">
        <w:rPr>
          <w:sz w:val="22"/>
          <w:szCs w:val="22"/>
        </w:rPr>
        <w:t xml:space="preserve">V případě vybavení </w:t>
      </w:r>
      <w:r w:rsidR="007C0D68">
        <w:rPr>
          <w:sz w:val="22"/>
          <w:szCs w:val="22"/>
        </w:rPr>
        <w:t>auto</w:t>
      </w:r>
      <w:r w:rsidRPr="00D9112D">
        <w:rPr>
          <w:sz w:val="22"/>
          <w:szCs w:val="22"/>
        </w:rPr>
        <w:t xml:space="preserve">busu otevíracími střešními vikýři </w:t>
      </w:r>
      <w:r w:rsidR="0089229A">
        <w:rPr>
          <w:sz w:val="22"/>
          <w:szCs w:val="22"/>
        </w:rPr>
        <w:t xml:space="preserve">se </w:t>
      </w:r>
      <w:r w:rsidRPr="00D9112D">
        <w:rPr>
          <w:sz w:val="22"/>
          <w:szCs w:val="22"/>
        </w:rPr>
        <w:t>požaduje možnost jejich ovládání dálkově z kabiny řidiče nebo manuálně z podlahy prostoru pro cestující bez dalších pomůcek.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423002A4" w14:textId="77777777" w:rsidTr="0059744A">
        <w:tc>
          <w:tcPr>
            <w:tcW w:w="9495" w:type="dxa"/>
          </w:tcPr>
          <w:p w14:paraId="37B26349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5197A8B5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40D06668" w14:textId="77777777" w:rsidTr="0059744A">
        <w:tc>
          <w:tcPr>
            <w:tcW w:w="9495" w:type="dxa"/>
          </w:tcPr>
          <w:p w14:paraId="46E23414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6EF4CFAF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15F58B1C" w14:textId="77777777" w:rsidR="00521259" w:rsidRPr="00214066" w:rsidRDefault="00521259" w:rsidP="00A822C7">
      <w:pPr>
        <w:pStyle w:val="Nadpis3"/>
        <w:numPr>
          <w:ilvl w:val="2"/>
          <w:numId w:val="9"/>
        </w:numPr>
        <w:ind w:left="993" w:hanging="993"/>
        <w:rPr>
          <w:sz w:val="22"/>
          <w:szCs w:val="22"/>
        </w:rPr>
      </w:pPr>
      <w:bookmarkStart w:id="119" w:name="_Toc401111464"/>
      <w:bookmarkStart w:id="120" w:name="_Toc401112171"/>
      <w:bookmarkStart w:id="121" w:name="_Toc403281499"/>
      <w:bookmarkStart w:id="122" w:name="_Toc17187122"/>
      <w:r w:rsidRPr="00214066">
        <w:rPr>
          <w:sz w:val="22"/>
          <w:szCs w:val="22"/>
        </w:rPr>
        <w:t>Stanoviště řidiče</w:t>
      </w:r>
      <w:bookmarkEnd w:id="119"/>
      <w:bookmarkEnd w:id="120"/>
      <w:bookmarkEnd w:id="121"/>
      <w:r>
        <w:rPr>
          <w:sz w:val="22"/>
          <w:szCs w:val="22"/>
        </w:rPr>
        <w:t xml:space="preserve"> - PP</w:t>
      </w:r>
      <w:bookmarkEnd w:id="122"/>
    </w:p>
    <w:p w14:paraId="07E67729" w14:textId="0436D59B" w:rsidR="00521259" w:rsidRPr="00214066" w:rsidRDefault="00AE3699" w:rsidP="00243F7B">
      <w:pPr>
        <w:rPr>
          <w:sz w:val="22"/>
          <w:szCs w:val="22"/>
        </w:rPr>
      </w:pPr>
      <w:r>
        <w:rPr>
          <w:sz w:val="22"/>
          <w:szCs w:val="22"/>
        </w:rPr>
        <w:t xml:space="preserve">Topení </w:t>
      </w:r>
      <w:r w:rsidR="00521259" w:rsidRPr="00214066">
        <w:rPr>
          <w:sz w:val="22"/>
          <w:szCs w:val="22"/>
        </w:rPr>
        <w:t xml:space="preserve">musí být provedeno v kombinaci přívodu čerstvého a použitého vzduchu. Přívod čerstvého vzduchu musí být přes snadno udržovatelný filtr s minimální možností nasávání škodlivých zplodin a prachu. Na stanovišti řidiče je požadována </w:t>
      </w:r>
      <w:r>
        <w:rPr>
          <w:sz w:val="22"/>
          <w:szCs w:val="22"/>
        </w:rPr>
        <w:t>kompresorová klimatizační</w:t>
      </w:r>
      <w:r w:rsidRPr="00214066">
        <w:rPr>
          <w:sz w:val="22"/>
          <w:szCs w:val="22"/>
        </w:rPr>
        <w:t xml:space="preserve"> </w:t>
      </w:r>
      <w:r w:rsidR="00521259" w:rsidRPr="00214066">
        <w:rPr>
          <w:sz w:val="22"/>
          <w:szCs w:val="22"/>
        </w:rPr>
        <w:t>jednotka</w:t>
      </w:r>
      <w:r w:rsidR="00562A4F">
        <w:rPr>
          <w:sz w:val="22"/>
          <w:szCs w:val="22"/>
        </w:rPr>
        <w:t xml:space="preserve">. </w:t>
      </w:r>
      <w:r w:rsidR="00211660">
        <w:rPr>
          <w:sz w:val="22"/>
          <w:szCs w:val="22"/>
        </w:rPr>
        <w:t>Klimatizační jednotka může být konstrukčně společná s klimatizací prostoru pro cestující</w:t>
      </w:r>
      <w:r w:rsidR="00AF5DCD">
        <w:rPr>
          <w:sz w:val="22"/>
          <w:szCs w:val="22"/>
        </w:rPr>
        <w:t>,</w:t>
      </w:r>
      <w:r w:rsidR="00211660">
        <w:rPr>
          <w:sz w:val="22"/>
          <w:szCs w:val="22"/>
        </w:rPr>
        <w:t xml:space="preserve"> musí být </w:t>
      </w:r>
      <w:r w:rsidR="00AF5DCD">
        <w:rPr>
          <w:sz w:val="22"/>
          <w:szCs w:val="22"/>
        </w:rPr>
        <w:t xml:space="preserve">ovládána </w:t>
      </w:r>
      <w:r w:rsidR="00211660">
        <w:rPr>
          <w:sz w:val="22"/>
          <w:szCs w:val="22"/>
        </w:rPr>
        <w:t xml:space="preserve">nezávislé na </w:t>
      </w:r>
      <w:r w:rsidR="00211660">
        <w:rPr>
          <w:sz w:val="22"/>
          <w:szCs w:val="22"/>
        </w:rPr>
        <w:lastRenderedPageBreak/>
        <w:t xml:space="preserve">ovládání klimatizace prostoru pro cestující. </w:t>
      </w:r>
      <w:r w:rsidR="00562A4F">
        <w:rPr>
          <w:sz w:val="22"/>
          <w:szCs w:val="22"/>
        </w:rPr>
        <w:t>Topení na stanovišti řidiče požadujeme provést tak, aby bylo možné</w:t>
      </w:r>
      <w:r w:rsidR="00663725">
        <w:rPr>
          <w:sz w:val="22"/>
          <w:szCs w:val="22"/>
        </w:rPr>
        <w:t xml:space="preserve"> jeho použití</w:t>
      </w:r>
      <w:r w:rsidR="00663725" w:rsidRPr="00885240">
        <w:rPr>
          <w:color w:val="FF0000"/>
          <w:sz w:val="22"/>
          <w:szCs w:val="22"/>
        </w:rPr>
        <w:t xml:space="preserve"> </w:t>
      </w:r>
      <w:r w:rsidR="00AF5DCD">
        <w:rPr>
          <w:color w:val="FF0000"/>
          <w:sz w:val="22"/>
          <w:szCs w:val="22"/>
        </w:rPr>
        <w:t>i</w:t>
      </w:r>
      <w:r w:rsidR="00663725">
        <w:rPr>
          <w:sz w:val="22"/>
          <w:szCs w:val="22"/>
        </w:rPr>
        <w:t xml:space="preserve"> po zastavení motoru</w:t>
      </w:r>
      <w:r w:rsidR="00AF5DCD">
        <w:rPr>
          <w:sz w:val="22"/>
          <w:szCs w:val="22"/>
        </w:rPr>
        <w:t xml:space="preserve"> (spuštění ventilátorů, předehřívače oběhového čerpadla)</w:t>
      </w:r>
      <w:r w:rsidR="00663725">
        <w:rPr>
          <w:sz w:val="22"/>
          <w:szCs w:val="22"/>
        </w:rPr>
        <w:t>.</w:t>
      </w:r>
      <w:r w:rsidR="00521259" w:rsidRPr="00214066">
        <w:rPr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67C244EC" w14:textId="77777777" w:rsidTr="0059744A">
        <w:tc>
          <w:tcPr>
            <w:tcW w:w="9495" w:type="dxa"/>
          </w:tcPr>
          <w:p w14:paraId="2F760609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5DD24C34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765D229B" w14:textId="77777777" w:rsidTr="0059744A">
        <w:tc>
          <w:tcPr>
            <w:tcW w:w="9495" w:type="dxa"/>
          </w:tcPr>
          <w:p w14:paraId="22DB105E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490F9893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6E058107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851" w:hanging="851"/>
        <w:rPr>
          <w:sz w:val="22"/>
          <w:szCs w:val="22"/>
        </w:rPr>
      </w:pPr>
      <w:bookmarkStart w:id="123" w:name="_Toc401111465"/>
      <w:bookmarkStart w:id="124" w:name="_Toc401112172"/>
      <w:bookmarkStart w:id="125" w:name="_Toc403281500"/>
      <w:bookmarkStart w:id="126" w:name="_Toc17187123"/>
      <w:r w:rsidRPr="00214066">
        <w:rPr>
          <w:sz w:val="22"/>
          <w:szCs w:val="22"/>
        </w:rPr>
        <w:t>Jízda A DOJEZD vozidla</w:t>
      </w:r>
      <w:bookmarkEnd w:id="123"/>
      <w:bookmarkEnd w:id="124"/>
      <w:bookmarkEnd w:id="125"/>
      <w:r>
        <w:rPr>
          <w:sz w:val="22"/>
          <w:szCs w:val="22"/>
        </w:rPr>
        <w:t xml:space="preserve"> - PP</w:t>
      </w:r>
      <w:bookmarkEnd w:id="126"/>
    </w:p>
    <w:p w14:paraId="6057444D" w14:textId="674EB459" w:rsidR="00F71AB0" w:rsidRPr="00CB470D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Vozidlo musí splňovat </w:t>
      </w:r>
      <w:r w:rsidRPr="00CB470D">
        <w:rPr>
          <w:sz w:val="22"/>
          <w:szCs w:val="22"/>
        </w:rPr>
        <w:t>požadavky svižné dynamické jízdy a musí umožňovat střední zrychlení v rozsahu a = 0,4 – 1,4 m/s</w:t>
      </w:r>
      <w:r w:rsidRPr="00CB470D">
        <w:rPr>
          <w:sz w:val="22"/>
          <w:szCs w:val="22"/>
          <w:vertAlign w:val="superscript"/>
        </w:rPr>
        <w:t>2</w:t>
      </w:r>
      <w:r w:rsidRPr="00CB470D">
        <w:rPr>
          <w:sz w:val="22"/>
          <w:szCs w:val="22"/>
        </w:rPr>
        <w:t xml:space="preserve"> v oblasti nižších rychlostí 30 km/hod</w:t>
      </w:r>
      <w:r w:rsidR="00AF5DCD" w:rsidRPr="00CB470D">
        <w:rPr>
          <w:sz w:val="22"/>
          <w:szCs w:val="22"/>
        </w:rPr>
        <w:t xml:space="preserve"> do stoupání 9</w:t>
      </w:r>
      <w:r w:rsidR="00157F2A" w:rsidRPr="00CB470D">
        <w:rPr>
          <w:sz w:val="22"/>
          <w:szCs w:val="22"/>
        </w:rPr>
        <w:t>,6</w:t>
      </w:r>
      <w:r w:rsidR="00AF5DCD" w:rsidRPr="00CB470D">
        <w:rPr>
          <w:sz w:val="22"/>
          <w:szCs w:val="22"/>
        </w:rPr>
        <w:t>%</w:t>
      </w:r>
      <w:r w:rsidRPr="00CB470D">
        <w:rPr>
          <w:sz w:val="22"/>
          <w:szCs w:val="22"/>
        </w:rPr>
        <w:t xml:space="preserve">.  </w:t>
      </w:r>
      <w:r w:rsidR="00E30ED1" w:rsidRPr="00CB470D">
        <w:rPr>
          <w:sz w:val="22"/>
          <w:szCs w:val="22"/>
        </w:rPr>
        <w:t xml:space="preserve"> </w:t>
      </w:r>
    </w:p>
    <w:p w14:paraId="4548B71C" w14:textId="6BAB3EB5" w:rsidR="00992222" w:rsidRPr="00CB470D" w:rsidRDefault="00AF5DCD" w:rsidP="00AF5DCD">
      <w:pPr>
        <w:pStyle w:val="Zkladntext"/>
        <w:spacing w:after="0"/>
        <w:rPr>
          <w:sz w:val="22"/>
          <w:szCs w:val="22"/>
        </w:rPr>
      </w:pPr>
      <w:r w:rsidRPr="00CB470D">
        <w:rPr>
          <w:sz w:val="22"/>
          <w:szCs w:val="22"/>
          <w:u w:val="single"/>
        </w:rPr>
        <w:t>Požadovaná a</w:t>
      </w:r>
      <w:r w:rsidR="00992222" w:rsidRPr="00CB470D">
        <w:rPr>
          <w:sz w:val="22"/>
          <w:szCs w:val="22"/>
          <w:u w:val="single"/>
        </w:rPr>
        <w:t>kcelerace a jízda do kopce</w:t>
      </w:r>
      <w:r w:rsidR="00992222" w:rsidRPr="00CB470D">
        <w:rPr>
          <w:sz w:val="22"/>
          <w:szCs w:val="22"/>
        </w:rPr>
        <w:t>:</w:t>
      </w:r>
    </w:p>
    <w:p w14:paraId="12C25F39" w14:textId="7DA48079" w:rsidR="009D0DE6" w:rsidRPr="00CB470D" w:rsidRDefault="00E30ED1" w:rsidP="00AF5DCD">
      <w:pPr>
        <w:pStyle w:val="Zkladntext"/>
        <w:numPr>
          <w:ilvl w:val="1"/>
          <w:numId w:val="11"/>
        </w:numPr>
        <w:spacing w:after="0"/>
        <w:ind w:left="284" w:hanging="284"/>
        <w:rPr>
          <w:sz w:val="22"/>
          <w:szCs w:val="22"/>
        </w:rPr>
      </w:pPr>
      <w:r w:rsidRPr="00CB470D">
        <w:rPr>
          <w:sz w:val="22"/>
          <w:szCs w:val="22"/>
        </w:rPr>
        <w:t xml:space="preserve">Pří </w:t>
      </w:r>
      <w:r w:rsidR="00346D3B" w:rsidRPr="00CB470D">
        <w:rPr>
          <w:sz w:val="22"/>
          <w:szCs w:val="22"/>
        </w:rPr>
        <w:t>rozjezdu</w:t>
      </w:r>
      <w:r w:rsidRPr="00CB470D">
        <w:rPr>
          <w:sz w:val="22"/>
          <w:szCs w:val="22"/>
        </w:rPr>
        <w:t xml:space="preserve"> </w:t>
      </w:r>
      <w:r w:rsidR="00F71AB0" w:rsidRPr="00CB470D">
        <w:rPr>
          <w:sz w:val="22"/>
          <w:szCs w:val="22"/>
        </w:rPr>
        <w:t xml:space="preserve">a jízdě </w:t>
      </w:r>
      <w:r w:rsidRPr="00CB470D">
        <w:rPr>
          <w:sz w:val="22"/>
          <w:szCs w:val="22"/>
        </w:rPr>
        <w:t xml:space="preserve">vozidla </w:t>
      </w:r>
      <w:r w:rsidR="00F71AB0" w:rsidRPr="00CB470D">
        <w:rPr>
          <w:sz w:val="22"/>
          <w:szCs w:val="22"/>
        </w:rPr>
        <w:t xml:space="preserve">ve </w:t>
      </w:r>
      <w:r w:rsidRPr="00CB470D">
        <w:rPr>
          <w:sz w:val="22"/>
          <w:szCs w:val="22"/>
        </w:rPr>
        <w:t>stoupání</w:t>
      </w:r>
      <w:r w:rsidR="00F71AB0" w:rsidRPr="00CB470D">
        <w:rPr>
          <w:sz w:val="22"/>
          <w:szCs w:val="22"/>
        </w:rPr>
        <w:t xml:space="preserve"> do</w:t>
      </w:r>
      <w:r w:rsidRPr="00CB470D">
        <w:rPr>
          <w:sz w:val="22"/>
          <w:szCs w:val="22"/>
        </w:rPr>
        <w:t xml:space="preserve"> 9</w:t>
      </w:r>
      <w:r w:rsidR="00157F2A" w:rsidRPr="00CB470D">
        <w:rPr>
          <w:sz w:val="22"/>
          <w:szCs w:val="22"/>
        </w:rPr>
        <w:t>,6</w:t>
      </w:r>
      <w:r w:rsidRPr="00CB470D">
        <w:rPr>
          <w:sz w:val="22"/>
          <w:szCs w:val="22"/>
        </w:rPr>
        <w:t>%</w:t>
      </w:r>
      <w:r w:rsidR="00346D3B" w:rsidRPr="00CB470D">
        <w:rPr>
          <w:sz w:val="22"/>
          <w:szCs w:val="22"/>
        </w:rPr>
        <w:t xml:space="preserve"> </w:t>
      </w:r>
    </w:p>
    <w:p w14:paraId="6433D8F6" w14:textId="406DB3A5" w:rsidR="00521259" w:rsidRPr="00CB470D" w:rsidRDefault="00346D3B" w:rsidP="00AF5DCD">
      <w:pPr>
        <w:pStyle w:val="Zkladntext"/>
        <w:numPr>
          <w:ilvl w:val="2"/>
          <w:numId w:val="11"/>
        </w:numPr>
        <w:spacing w:after="0"/>
        <w:ind w:left="567" w:hanging="283"/>
        <w:rPr>
          <w:sz w:val="22"/>
          <w:szCs w:val="22"/>
        </w:rPr>
      </w:pPr>
      <w:r w:rsidRPr="00CB470D">
        <w:rPr>
          <w:sz w:val="22"/>
          <w:szCs w:val="22"/>
        </w:rPr>
        <w:t xml:space="preserve">při 75% </w:t>
      </w:r>
      <w:r w:rsidR="00F71AB0" w:rsidRPr="00CB470D">
        <w:rPr>
          <w:sz w:val="22"/>
          <w:szCs w:val="22"/>
        </w:rPr>
        <w:t xml:space="preserve">deklarované kapacity ( hmotnosti vozidla) při </w:t>
      </w:r>
      <w:r w:rsidRPr="00CB470D">
        <w:rPr>
          <w:sz w:val="22"/>
          <w:szCs w:val="22"/>
        </w:rPr>
        <w:t>zapnuté klimatizaci prostoru pro cestující</w:t>
      </w:r>
      <w:r w:rsidR="00F71AB0" w:rsidRPr="00CB470D">
        <w:rPr>
          <w:sz w:val="22"/>
          <w:szCs w:val="22"/>
        </w:rPr>
        <w:t xml:space="preserve"> musí vozidlo dosáhnout rychlosti </w:t>
      </w:r>
      <w:r w:rsidR="009D0DE6" w:rsidRPr="00CB470D">
        <w:rPr>
          <w:sz w:val="22"/>
          <w:szCs w:val="22"/>
        </w:rPr>
        <w:t>40</w:t>
      </w:r>
      <w:r w:rsidR="00F71AB0" w:rsidRPr="00CB470D">
        <w:rPr>
          <w:sz w:val="22"/>
          <w:szCs w:val="22"/>
        </w:rPr>
        <w:t xml:space="preserve"> km/hod</w:t>
      </w:r>
      <w:r w:rsidRPr="00CB470D">
        <w:rPr>
          <w:sz w:val="22"/>
          <w:szCs w:val="22"/>
        </w:rPr>
        <w:t>.</w:t>
      </w:r>
      <w:r w:rsidR="009D0DE6" w:rsidRPr="00CB470D">
        <w:rPr>
          <w:sz w:val="22"/>
          <w:szCs w:val="22"/>
        </w:rPr>
        <w:t xml:space="preserve"> </w:t>
      </w:r>
    </w:p>
    <w:p w14:paraId="626A0A37" w14:textId="24C7F5F4" w:rsidR="009D0DE6" w:rsidRPr="00CB470D" w:rsidRDefault="009D0DE6" w:rsidP="00AF5DCD">
      <w:pPr>
        <w:pStyle w:val="Zkladntext"/>
        <w:numPr>
          <w:ilvl w:val="2"/>
          <w:numId w:val="11"/>
        </w:numPr>
        <w:spacing w:after="0"/>
        <w:ind w:left="567" w:hanging="283"/>
        <w:rPr>
          <w:sz w:val="22"/>
          <w:szCs w:val="22"/>
        </w:rPr>
      </w:pPr>
      <w:r w:rsidRPr="00CB470D">
        <w:rPr>
          <w:sz w:val="22"/>
          <w:szCs w:val="22"/>
        </w:rPr>
        <w:t xml:space="preserve">při </w:t>
      </w:r>
      <w:r w:rsidR="00F1126A" w:rsidRPr="00CB470D">
        <w:rPr>
          <w:sz w:val="22"/>
          <w:szCs w:val="22"/>
        </w:rPr>
        <w:t>100</w:t>
      </w:r>
      <w:r w:rsidRPr="00CB470D">
        <w:rPr>
          <w:sz w:val="22"/>
          <w:szCs w:val="22"/>
        </w:rPr>
        <w:t xml:space="preserve">% deklarované kapacity ( hmotnosti vozidla) při zapnuté klimatizaci prostoru pro cestující musí vozidlo dosáhnout rychlosti 30 km/hod. </w:t>
      </w:r>
    </w:p>
    <w:p w14:paraId="381B3AAA" w14:textId="77777777" w:rsidR="00AF5DCD" w:rsidRPr="00CB470D" w:rsidRDefault="00AF5DCD" w:rsidP="00AF5DCD">
      <w:pPr>
        <w:pStyle w:val="Zkladntext"/>
        <w:spacing w:after="0"/>
        <w:rPr>
          <w:sz w:val="22"/>
          <w:szCs w:val="22"/>
          <w:u w:val="single"/>
        </w:rPr>
      </w:pPr>
    </w:p>
    <w:p w14:paraId="3417331B" w14:textId="5169AAA6" w:rsidR="00521259" w:rsidRPr="00CB470D" w:rsidRDefault="00521259" w:rsidP="00AF5DCD">
      <w:pPr>
        <w:pStyle w:val="Zkladntext"/>
        <w:spacing w:after="0"/>
        <w:rPr>
          <w:sz w:val="22"/>
          <w:szCs w:val="22"/>
          <w:u w:val="single"/>
        </w:rPr>
      </w:pPr>
      <w:r w:rsidRPr="00CB470D">
        <w:rPr>
          <w:sz w:val="22"/>
          <w:szCs w:val="22"/>
          <w:u w:val="single"/>
        </w:rPr>
        <w:t xml:space="preserve">Minimální dojezd musí být alespoň 450 km na jedno naplnění </w:t>
      </w:r>
      <w:r w:rsidR="0089229A">
        <w:rPr>
          <w:sz w:val="22"/>
          <w:szCs w:val="22"/>
          <w:u w:val="single"/>
        </w:rPr>
        <w:t xml:space="preserve">PHM </w:t>
      </w:r>
      <w:r w:rsidRPr="00CB470D">
        <w:rPr>
          <w:sz w:val="22"/>
          <w:szCs w:val="22"/>
          <w:u w:val="single"/>
        </w:rPr>
        <w:t xml:space="preserve">při jízdě v městském provozu dle SORT cyklus </w:t>
      </w:r>
      <w:r w:rsidR="00AF5DCD" w:rsidRPr="00CB470D">
        <w:rPr>
          <w:sz w:val="22"/>
          <w:szCs w:val="22"/>
          <w:u w:val="single"/>
        </w:rPr>
        <w:t>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CB470D" w:rsidRPr="00CB470D" w14:paraId="07B1DA42" w14:textId="77777777" w:rsidTr="00AF5DCD">
        <w:tc>
          <w:tcPr>
            <w:tcW w:w="9345" w:type="dxa"/>
          </w:tcPr>
          <w:p w14:paraId="79104F33" w14:textId="77777777" w:rsidR="00521259" w:rsidRPr="00CB470D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01BB40CE" w14:textId="77777777" w:rsidR="00521259" w:rsidRPr="00CB470D" w:rsidRDefault="00521259" w:rsidP="0059744A">
            <w:pPr>
              <w:pStyle w:val="Zkladntext"/>
            </w:pPr>
            <w:r w:rsidRPr="00CB470D">
              <w:t>Odpověď :  ANO/NE</w:t>
            </w:r>
          </w:p>
        </w:tc>
      </w:tr>
      <w:tr w:rsidR="00CB470D" w:rsidRPr="00CB470D" w14:paraId="61F028F0" w14:textId="77777777" w:rsidTr="00AF5DCD">
        <w:tc>
          <w:tcPr>
            <w:tcW w:w="9345" w:type="dxa"/>
          </w:tcPr>
          <w:p w14:paraId="4D0ECB07" w14:textId="77777777" w:rsidR="00521259" w:rsidRPr="00CB470D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4B8FAD17" w14:textId="77777777" w:rsidR="00521259" w:rsidRPr="00CB470D" w:rsidRDefault="00521259" w:rsidP="0059744A">
            <w:pPr>
              <w:pStyle w:val="Zkladntext"/>
            </w:pPr>
            <w:r w:rsidRPr="00CB470D">
              <w:t>Doplňující popis :</w:t>
            </w:r>
          </w:p>
        </w:tc>
      </w:tr>
    </w:tbl>
    <w:p w14:paraId="555F7A5E" w14:textId="77777777" w:rsidR="00521259" w:rsidRPr="00CB470D" w:rsidRDefault="00521259" w:rsidP="00A822C7">
      <w:pPr>
        <w:pStyle w:val="Nadpis2"/>
        <w:numPr>
          <w:ilvl w:val="1"/>
          <w:numId w:val="9"/>
        </w:numPr>
        <w:ind w:left="851" w:hanging="851"/>
        <w:rPr>
          <w:sz w:val="22"/>
          <w:szCs w:val="22"/>
        </w:rPr>
      </w:pPr>
      <w:bookmarkStart w:id="127" w:name="_Toc401111466"/>
      <w:bookmarkStart w:id="128" w:name="_Toc401112173"/>
      <w:bookmarkStart w:id="129" w:name="_Toc403281501"/>
      <w:bookmarkStart w:id="130" w:name="_Toc17187124"/>
      <w:r w:rsidRPr="00CB470D">
        <w:rPr>
          <w:sz w:val="22"/>
          <w:szCs w:val="22"/>
        </w:rPr>
        <w:t>Motor</w:t>
      </w:r>
      <w:bookmarkEnd w:id="127"/>
      <w:bookmarkEnd w:id="128"/>
      <w:bookmarkEnd w:id="129"/>
      <w:r w:rsidRPr="00CB470D">
        <w:rPr>
          <w:sz w:val="22"/>
          <w:szCs w:val="22"/>
        </w:rPr>
        <w:t xml:space="preserve"> - PP</w:t>
      </w:r>
      <w:bookmarkEnd w:id="130"/>
    </w:p>
    <w:p w14:paraId="4AE659AA" w14:textId="39999152" w:rsidR="00521259" w:rsidRPr="00214066" w:rsidRDefault="00521259" w:rsidP="0035181A">
      <w:pPr>
        <w:pStyle w:val="Zkladntext"/>
        <w:rPr>
          <w:sz w:val="22"/>
          <w:szCs w:val="22"/>
        </w:rPr>
      </w:pPr>
      <w:r w:rsidRPr="00CB470D">
        <w:rPr>
          <w:sz w:val="22"/>
          <w:szCs w:val="22"/>
        </w:rPr>
        <w:t xml:space="preserve">Motor musí být konstruován jako </w:t>
      </w:r>
      <w:r w:rsidR="00697BAE" w:rsidRPr="00CB470D">
        <w:rPr>
          <w:sz w:val="22"/>
          <w:szCs w:val="22"/>
        </w:rPr>
        <w:t>vznětový</w:t>
      </w:r>
      <w:r w:rsidRPr="00CB470D">
        <w:rPr>
          <w:sz w:val="22"/>
          <w:szCs w:val="22"/>
        </w:rPr>
        <w:t>, aby při potřebném výkonu k dosažení předepsaných jízdních vlastností vozidla byl jeho chod v celém pracovním režimu rovnoměrný, klidný, zajišťoval hospodárný provoz a splňoval emisní limity platné v době dodání vozidla.</w:t>
      </w:r>
      <w:r w:rsidR="00361642" w:rsidRPr="00CB470D">
        <w:rPr>
          <w:sz w:val="22"/>
          <w:szCs w:val="22"/>
        </w:rPr>
        <w:t xml:space="preserve"> Z důvodu provozu ve městě s častými rozjezdy, kopcovitým</w:t>
      </w:r>
      <w:r w:rsidRPr="00CB470D">
        <w:rPr>
          <w:sz w:val="22"/>
          <w:szCs w:val="22"/>
        </w:rPr>
        <w:t xml:space="preserve"> </w:t>
      </w:r>
      <w:r w:rsidR="00361642" w:rsidRPr="00CB470D">
        <w:rPr>
          <w:sz w:val="22"/>
          <w:szCs w:val="22"/>
        </w:rPr>
        <w:t xml:space="preserve">terénem a instalované klimatizace, </w:t>
      </w:r>
      <w:r w:rsidRPr="00CB470D">
        <w:rPr>
          <w:sz w:val="22"/>
          <w:szCs w:val="22"/>
          <w:u w:val="single"/>
        </w:rPr>
        <w:t xml:space="preserve">musí mít </w:t>
      </w:r>
      <w:r w:rsidR="00361642" w:rsidRPr="00CB470D">
        <w:rPr>
          <w:sz w:val="22"/>
          <w:szCs w:val="22"/>
          <w:u w:val="single"/>
        </w:rPr>
        <w:t xml:space="preserve">motor </w:t>
      </w:r>
      <w:r w:rsidRPr="00CB470D">
        <w:rPr>
          <w:sz w:val="22"/>
          <w:szCs w:val="22"/>
          <w:u w:val="single"/>
        </w:rPr>
        <w:t xml:space="preserve">výkon min. </w:t>
      </w:r>
      <w:r w:rsidR="001209B9" w:rsidRPr="00CB470D">
        <w:rPr>
          <w:sz w:val="22"/>
          <w:szCs w:val="22"/>
          <w:u w:val="single"/>
        </w:rPr>
        <w:t xml:space="preserve">210 </w:t>
      </w:r>
      <w:r w:rsidRPr="00CB470D">
        <w:rPr>
          <w:sz w:val="22"/>
          <w:szCs w:val="22"/>
          <w:u w:val="single"/>
        </w:rPr>
        <w:t>kW</w:t>
      </w:r>
      <w:r w:rsidR="00361642" w:rsidRPr="00CB470D">
        <w:rPr>
          <w:sz w:val="22"/>
          <w:szCs w:val="22"/>
        </w:rPr>
        <w:t xml:space="preserve"> </w:t>
      </w:r>
      <w:r w:rsidR="00361642" w:rsidRPr="00CB470D">
        <w:rPr>
          <w:sz w:val="22"/>
          <w:szCs w:val="22"/>
          <w:u w:val="single"/>
        </w:rPr>
        <w:t xml:space="preserve">a kroutící moment </w:t>
      </w:r>
      <w:r w:rsidR="007E1EB1" w:rsidRPr="00CB470D">
        <w:rPr>
          <w:sz w:val="22"/>
          <w:szCs w:val="22"/>
          <w:u w:val="single"/>
        </w:rPr>
        <w:t xml:space="preserve">min. </w:t>
      </w:r>
      <w:r w:rsidR="00361642" w:rsidRPr="00CB470D">
        <w:rPr>
          <w:sz w:val="22"/>
          <w:szCs w:val="22"/>
          <w:u w:val="single"/>
        </w:rPr>
        <w:t>1</w:t>
      </w:r>
      <w:r w:rsidR="009D0BC9" w:rsidRPr="00CB470D">
        <w:rPr>
          <w:sz w:val="22"/>
          <w:szCs w:val="22"/>
          <w:u w:val="single"/>
        </w:rPr>
        <w:t>0</w:t>
      </w:r>
      <w:r w:rsidR="00361642" w:rsidRPr="00CB470D">
        <w:rPr>
          <w:sz w:val="22"/>
          <w:szCs w:val="22"/>
          <w:u w:val="single"/>
        </w:rPr>
        <w:t xml:space="preserve">00 </w:t>
      </w:r>
      <w:proofErr w:type="spellStart"/>
      <w:r w:rsidR="00361642" w:rsidRPr="00CB470D">
        <w:rPr>
          <w:sz w:val="22"/>
          <w:szCs w:val="22"/>
          <w:u w:val="single"/>
        </w:rPr>
        <w:t>Nm</w:t>
      </w:r>
      <w:proofErr w:type="spellEnd"/>
      <w:r w:rsidRPr="00CB470D">
        <w:rPr>
          <w:sz w:val="22"/>
          <w:szCs w:val="22"/>
          <w:u w:val="single"/>
        </w:rPr>
        <w:t xml:space="preserve">. </w:t>
      </w:r>
      <w:r w:rsidRPr="00CB470D">
        <w:rPr>
          <w:sz w:val="22"/>
          <w:szCs w:val="22"/>
        </w:rPr>
        <w:t xml:space="preserve">Motor musí být konstrukčně proveden a sestaven tak, aby při jeho zástavbě do vozidla byl umožněn snadný přístup ke všem místům běžné </w:t>
      </w:r>
      <w:r w:rsidRPr="00214066">
        <w:rPr>
          <w:sz w:val="22"/>
          <w:szCs w:val="22"/>
        </w:rPr>
        <w:t>obsluhy a údržby</w:t>
      </w:r>
    </w:p>
    <w:p w14:paraId="020AAFB8" w14:textId="77777777" w:rsidR="00521259" w:rsidRDefault="00521259" w:rsidP="0035181A">
      <w:pPr>
        <w:pStyle w:val="Zkladntext"/>
        <w:rPr>
          <w:sz w:val="22"/>
          <w:szCs w:val="22"/>
          <w:u w:val="single"/>
        </w:rPr>
      </w:pPr>
      <w:r w:rsidRPr="00214066">
        <w:rPr>
          <w:sz w:val="22"/>
          <w:szCs w:val="22"/>
        </w:rPr>
        <w:t xml:space="preserve">V provozu musí být motor bez cizího zdroje energie snadno, spolehlivě a v době co nejkratší uveden do chodu po odstavení vozidla. V zimních podmínkách i po uplynutí min. 14 hodin, teplotě oleje a elektrolytu akumulátorů –15 </w:t>
      </w:r>
      <w:r w:rsidRPr="00214066">
        <w:rPr>
          <w:sz w:val="22"/>
          <w:szCs w:val="22"/>
          <w:vertAlign w:val="superscript"/>
        </w:rPr>
        <w:t>O</w:t>
      </w:r>
      <w:r w:rsidRPr="00214066">
        <w:rPr>
          <w:sz w:val="22"/>
          <w:szCs w:val="22"/>
        </w:rPr>
        <w:t xml:space="preserve">C, při plnění běžnými předepsanými provozními hmotami běžné obchodní jakosti.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0F86E8EF" w14:textId="77777777" w:rsidTr="0059744A">
        <w:tc>
          <w:tcPr>
            <w:tcW w:w="9495" w:type="dxa"/>
          </w:tcPr>
          <w:p w14:paraId="6F03DAF7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01F42D9F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334D149C" w14:textId="77777777" w:rsidTr="0059744A">
        <w:tc>
          <w:tcPr>
            <w:tcW w:w="9495" w:type="dxa"/>
          </w:tcPr>
          <w:p w14:paraId="45A2C6D5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10B2B817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2F1C7EBD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851" w:hanging="851"/>
        <w:rPr>
          <w:sz w:val="22"/>
          <w:szCs w:val="22"/>
        </w:rPr>
      </w:pPr>
      <w:bookmarkStart w:id="131" w:name="_Toc401111468"/>
      <w:bookmarkStart w:id="132" w:name="_Toc401112175"/>
      <w:bookmarkStart w:id="133" w:name="_Toc403281503"/>
      <w:bookmarkStart w:id="134" w:name="_Toc17187125"/>
      <w:r w:rsidRPr="00214066">
        <w:rPr>
          <w:sz w:val="22"/>
          <w:szCs w:val="22"/>
        </w:rPr>
        <w:t>Převodovka</w:t>
      </w:r>
      <w:bookmarkEnd w:id="131"/>
      <w:bookmarkEnd w:id="132"/>
      <w:bookmarkEnd w:id="133"/>
      <w:r>
        <w:rPr>
          <w:sz w:val="22"/>
          <w:szCs w:val="22"/>
        </w:rPr>
        <w:t xml:space="preserve"> - PP</w:t>
      </w:r>
      <w:bookmarkEnd w:id="134"/>
    </w:p>
    <w:p w14:paraId="7336D8DF" w14:textId="38359CEC" w:rsidR="00521259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>Vzhledem k dopravnímu provozu ve městě Brně</w:t>
      </w:r>
      <w:bookmarkStart w:id="135" w:name="OLE_LINK2"/>
      <w:r w:rsidRPr="00214066">
        <w:rPr>
          <w:sz w:val="22"/>
          <w:szCs w:val="22"/>
        </w:rPr>
        <w:t xml:space="preserve"> je požadována</w:t>
      </w:r>
      <w:bookmarkEnd w:id="135"/>
      <w:r w:rsidRPr="00214066">
        <w:rPr>
          <w:sz w:val="22"/>
          <w:szCs w:val="22"/>
        </w:rPr>
        <w:t xml:space="preserve"> </w:t>
      </w:r>
      <w:r w:rsidRPr="00214066">
        <w:rPr>
          <w:sz w:val="22"/>
          <w:szCs w:val="22"/>
          <w:u w:val="single"/>
        </w:rPr>
        <w:t>automatická převodovka</w:t>
      </w:r>
      <w:r w:rsidRPr="00214066">
        <w:rPr>
          <w:sz w:val="22"/>
          <w:szCs w:val="22"/>
        </w:rPr>
        <w:t xml:space="preserve"> (s měničem). Převodovka musí být vybavena účinným retardérem</w:t>
      </w:r>
      <w:r w:rsidR="00724797">
        <w:rPr>
          <w:sz w:val="22"/>
          <w:szCs w:val="22"/>
        </w:rPr>
        <w:t>/</w:t>
      </w:r>
      <w:proofErr w:type="spellStart"/>
      <w:r w:rsidR="00724797">
        <w:rPr>
          <w:sz w:val="22"/>
          <w:szCs w:val="22"/>
        </w:rPr>
        <w:t>intardérem</w:t>
      </w:r>
      <w:proofErr w:type="spellEnd"/>
      <w:r w:rsidRPr="00214066">
        <w:rPr>
          <w:sz w:val="22"/>
          <w:szCs w:val="22"/>
        </w:rPr>
        <w:t xml:space="preserve"> a vlastní diagnostikou. Odstupňování převodových stupňů musí umožňovat dynamickou jízdu v městském provozu</w:t>
      </w:r>
      <w:r w:rsidR="0062464B">
        <w:rPr>
          <w:sz w:val="22"/>
          <w:szCs w:val="22"/>
        </w:rPr>
        <w:t xml:space="preserve"> a kopcovitém terénu</w:t>
      </w:r>
      <w:r w:rsidRPr="00214066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C43D95">
        <w:rPr>
          <w:sz w:val="22"/>
          <w:szCs w:val="22"/>
          <w:u w:val="single"/>
        </w:rPr>
        <w:t>Ovládání převodovky třemi tlačítky</w:t>
      </w:r>
      <w:r w:rsidRPr="00214066">
        <w:rPr>
          <w:sz w:val="22"/>
          <w:szCs w:val="22"/>
        </w:rPr>
        <w:t xml:space="preserve">: jízda vpřed – </w:t>
      </w:r>
      <w:proofErr w:type="spellStart"/>
      <w:r w:rsidRPr="00214066">
        <w:rPr>
          <w:sz w:val="22"/>
          <w:szCs w:val="22"/>
        </w:rPr>
        <w:t>neutral</w:t>
      </w:r>
      <w:proofErr w:type="spellEnd"/>
      <w:r w:rsidRPr="00214066">
        <w:rPr>
          <w:sz w:val="22"/>
          <w:szCs w:val="22"/>
        </w:rPr>
        <w:t xml:space="preserve"> – jízda vzad.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0B2F265D" w14:textId="77777777" w:rsidTr="00AF5DCD">
        <w:tc>
          <w:tcPr>
            <w:tcW w:w="9345" w:type="dxa"/>
          </w:tcPr>
          <w:p w14:paraId="71691EB9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68CC92F8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34265B5F" w14:textId="77777777" w:rsidTr="00AF5DCD">
        <w:tc>
          <w:tcPr>
            <w:tcW w:w="9345" w:type="dxa"/>
          </w:tcPr>
          <w:p w14:paraId="2ADF7156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590BC8E2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095C25DE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851" w:hanging="851"/>
        <w:rPr>
          <w:sz w:val="22"/>
          <w:szCs w:val="22"/>
        </w:rPr>
      </w:pPr>
      <w:bookmarkStart w:id="136" w:name="_Toc401111473"/>
      <w:bookmarkStart w:id="137" w:name="_Toc401112180"/>
      <w:bookmarkStart w:id="138" w:name="_Toc403281508"/>
      <w:bookmarkStart w:id="139" w:name="_Toc17187126"/>
      <w:r w:rsidRPr="00214066">
        <w:rPr>
          <w:sz w:val="22"/>
          <w:szCs w:val="22"/>
        </w:rPr>
        <w:t>Brzdy</w:t>
      </w:r>
      <w:bookmarkEnd w:id="136"/>
      <w:bookmarkEnd w:id="137"/>
      <w:bookmarkEnd w:id="138"/>
      <w:r>
        <w:rPr>
          <w:sz w:val="22"/>
          <w:szCs w:val="22"/>
        </w:rPr>
        <w:t xml:space="preserve"> - PP</w:t>
      </w:r>
      <w:bookmarkEnd w:id="139"/>
    </w:p>
    <w:p w14:paraId="2F2574D0" w14:textId="7785BD3E" w:rsidR="00521259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U vozidla musí být tři na sobě nezávislé brzdy. Požadavkem je provozní, parkovací (nouzová) a zpomalovací brzda. Soustavy zajišťující provozní (nouzové) a parkovací, popř. odlehčovací brzdění mohou </w:t>
      </w:r>
      <w:r w:rsidRPr="00214066">
        <w:rPr>
          <w:sz w:val="22"/>
          <w:szCs w:val="22"/>
        </w:rPr>
        <w:lastRenderedPageBreak/>
        <w:t xml:space="preserve">mít společné části, přičemž musí mít nejméně dva na sobě nezávislé ovládací systémy. Ovládací systémy provozního a parkovacího brzdění musí být na sobě nezávislé. Pokud brzdová soustava nebude mít </w:t>
      </w:r>
      <w:proofErr w:type="spellStart"/>
      <w:r w:rsidRPr="00214066">
        <w:rPr>
          <w:sz w:val="22"/>
          <w:szCs w:val="22"/>
        </w:rPr>
        <w:t>samostavitelné</w:t>
      </w:r>
      <w:proofErr w:type="spellEnd"/>
      <w:r w:rsidRPr="00214066">
        <w:rPr>
          <w:sz w:val="22"/>
          <w:szCs w:val="22"/>
        </w:rPr>
        <w:t xml:space="preserve"> seřizování, je požadováno, aby kontrola funkce brzd a jejich seřízení byly snadno přístupné a jednoduché. </w:t>
      </w:r>
      <w:r w:rsidRPr="00214066">
        <w:rPr>
          <w:sz w:val="22"/>
          <w:szCs w:val="22"/>
          <w:u w:val="single"/>
        </w:rPr>
        <w:t>Autobus se požaduje vybavit systémem ECAS</w:t>
      </w:r>
      <w:r w:rsidRPr="00214066">
        <w:rPr>
          <w:sz w:val="22"/>
          <w:szCs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23EA28DC" w14:textId="77777777" w:rsidTr="00AF5DCD">
        <w:tc>
          <w:tcPr>
            <w:tcW w:w="9345" w:type="dxa"/>
          </w:tcPr>
          <w:p w14:paraId="4AFF2E1F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3A993DF1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4A296477" w14:textId="77777777" w:rsidTr="00AF5DCD">
        <w:tc>
          <w:tcPr>
            <w:tcW w:w="9345" w:type="dxa"/>
          </w:tcPr>
          <w:p w14:paraId="692E3F62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2E428D09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  <w:tr w:rsidR="00521259" w:rsidRPr="008516D3" w14:paraId="70D8A4F7" w14:textId="77777777" w:rsidTr="00AF5DCD">
        <w:tc>
          <w:tcPr>
            <w:tcW w:w="9345" w:type="dxa"/>
          </w:tcPr>
          <w:p w14:paraId="1923D491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0E9E7AC6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4A3DF0F9" w14:textId="77777777" w:rsidTr="00AF5DCD">
        <w:tc>
          <w:tcPr>
            <w:tcW w:w="9345" w:type="dxa"/>
          </w:tcPr>
          <w:p w14:paraId="423D89EC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4DE0F5AE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4D3FD55D" w14:textId="77777777" w:rsidR="00521259" w:rsidRPr="00214066" w:rsidRDefault="00521259" w:rsidP="00AF5DCD">
      <w:pPr>
        <w:pStyle w:val="Nadpis3"/>
        <w:numPr>
          <w:ilvl w:val="1"/>
          <w:numId w:val="9"/>
        </w:numPr>
        <w:ind w:left="426" w:hanging="426"/>
        <w:rPr>
          <w:sz w:val="22"/>
          <w:szCs w:val="22"/>
        </w:rPr>
      </w:pPr>
      <w:bookmarkStart w:id="140" w:name="_Toc401111480"/>
      <w:bookmarkStart w:id="141" w:name="_Toc401112187"/>
      <w:bookmarkStart w:id="142" w:name="_Toc403281515"/>
      <w:bookmarkStart w:id="143" w:name="_Toc17187127"/>
      <w:r w:rsidRPr="00214066">
        <w:rPr>
          <w:sz w:val="22"/>
          <w:szCs w:val="22"/>
        </w:rPr>
        <w:t>Pneumatiky</w:t>
      </w:r>
      <w:bookmarkEnd w:id="140"/>
      <w:bookmarkEnd w:id="141"/>
      <w:bookmarkEnd w:id="142"/>
      <w:r>
        <w:rPr>
          <w:sz w:val="22"/>
          <w:szCs w:val="22"/>
        </w:rPr>
        <w:t>- PP</w:t>
      </w:r>
      <w:bookmarkEnd w:id="143"/>
    </w:p>
    <w:p w14:paraId="24E9295A" w14:textId="4E5F7C0F" w:rsidR="00521259" w:rsidRDefault="008812E5" w:rsidP="00FF734B">
      <w:pPr>
        <w:pStyle w:val="Zkladntext"/>
        <w:rPr>
          <w:sz w:val="22"/>
          <w:szCs w:val="22"/>
        </w:rPr>
      </w:pPr>
      <w:bookmarkStart w:id="144" w:name="_Toc401111481"/>
      <w:bookmarkStart w:id="145" w:name="_Toc401112188"/>
      <w:bookmarkStart w:id="146" w:name="_Toc403281516"/>
      <w:r w:rsidRPr="008812E5">
        <w:rPr>
          <w:sz w:val="22"/>
          <w:szCs w:val="22"/>
        </w:rPr>
        <w:t xml:space="preserve">DPMB </w:t>
      </w:r>
      <w:r>
        <w:rPr>
          <w:sz w:val="22"/>
          <w:szCs w:val="22"/>
        </w:rPr>
        <w:t>požad</w:t>
      </w:r>
      <w:r w:rsidRPr="008812E5">
        <w:rPr>
          <w:sz w:val="22"/>
          <w:szCs w:val="22"/>
        </w:rPr>
        <w:t xml:space="preserve">uje bezdušové pneumatiky </w:t>
      </w:r>
      <w:r w:rsidR="006C37AF">
        <w:rPr>
          <w:sz w:val="22"/>
          <w:szCs w:val="22"/>
        </w:rPr>
        <w:t xml:space="preserve">kategorie M+S </w:t>
      </w:r>
      <w:r w:rsidRPr="008812E5">
        <w:rPr>
          <w:sz w:val="22"/>
          <w:szCs w:val="22"/>
        </w:rPr>
        <w:t>se zesílenými boky pro městský provoz.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21D6BD48" w14:textId="77777777" w:rsidTr="0059744A">
        <w:tc>
          <w:tcPr>
            <w:tcW w:w="9495" w:type="dxa"/>
          </w:tcPr>
          <w:p w14:paraId="1FE42FFF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10121C5C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31F96F3F" w14:textId="77777777" w:rsidTr="0059744A">
        <w:tc>
          <w:tcPr>
            <w:tcW w:w="9495" w:type="dxa"/>
          </w:tcPr>
          <w:p w14:paraId="46282E0D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0E7B79B9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  <w:bookmarkEnd w:id="144"/>
      <w:bookmarkEnd w:id="145"/>
      <w:bookmarkEnd w:id="146"/>
    </w:tbl>
    <w:p w14:paraId="741A507C" w14:textId="402730FA" w:rsidR="00521259" w:rsidRDefault="00521259" w:rsidP="00243F7B">
      <w:pPr>
        <w:pStyle w:val="Zkladntext"/>
        <w:rPr>
          <w:sz w:val="22"/>
          <w:szCs w:val="22"/>
        </w:rPr>
      </w:pPr>
    </w:p>
    <w:p w14:paraId="3675C415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851" w:hanging="851"/>
        <w:rPr>
          <w:sz w:val="22"/>
          <w:szCs w:val="22"/>
        </w:rPr>
      </w:pPr>
      <w:bookmarkStart w:id="147" w:name="_Toc129651275"/>
      <w:bookmarkStart w:id="148" w:name="_Toc17187128"/>
      <w:r w:rsidRPr="00214066">
        <w:rPr>
          <w:sz w:val="22"/>
          <w:szCs w:val="22"/>
        </w:rPr>
        <w:t>CENTRÁLNÍ MAZÁNÍ</w:t>
      </w:r>
      <w:bookmarkEnd w:id="147"/>
      <w:r>
        <w:rPr>
          <w:sz w:val="22"/>
          <w:szCs w:val="22"/>
        </w:rPr>
        <w:t xml:space="preserve"> - PP</w:t>
      </w:r>
      <w:bookmarkEnd w:id="148"/>
    </w:p>
    <w:p w14:paraId="5EF026E1" w14:textId="77777777" w:rsidR="00521259" w:rsidRDefault="00521259" w:rsidP="0035181A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Pokud jsou na autobusu díly vyžadující pravidelné přimazávání a tyto díly jsou obtížně přístupné, musí být vozidlo vybaveno centrálním mazáním.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3AE75AE1" w14:textId="77777777" w:rsidTr="0059744A">
        <w:tc>
          <w:tcPr>
            <w:tcW w:w="9495" w:type="dxa"/>
          </w:tcPr>
          <w:p w14:paraId="3E1069FE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16BF1077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32D37504" w14:textId="77777777" w:rsidTr="0059744A">
        <w:tc>
          <w:tcPr>
            <w:tcW w:w="9495" w:type="dxa"/>
          </w:tcPr>
          <w:p w14:paraId="589645AD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17FBD2D2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753CF32A" w14:textId="499A184A" w:rsidR="00521259" w:rsidRPr="00214066" w:rsidRDefault="001B1135" w:rsidP="00A822C7">
      <w:pPr>
        <w:pStyle w:val="Nadpis2"/>
        <w:numPr>
          <w:ilvl w:val="1"/>
          <w:numId w:val="9"/>
        </w:numPr>
        <w:tabs>
          <w:tab w:val="left" w:pos="851"/>
        </w:tabs>
        <w:ind w:left="0" w:firstLine="0"/>
        <w:rPr>
          <w:sz w:val="22"/>
          <w:szCs w:val="22"/>
        </w:rPr>
      </w:pPr>
      <w:bookmarkStart w:id="149" w:name="_Toc129651276"/>
      <w:bookmarkStart w:id="150" w:name="_Toc17187129"/>
      <w:r>
        <w:rPr>
          <w:sz w:val="22"/>
          <w:szCs w:val="22"/>
        </w:rPr>
        <w:t>P</w:t>
      </w:r>
      <w:r w:rsidR="00521259" w:rsidRPr="00214066">
        <w:rPr>
          <w:sz w:val="22"/>
          <w:szCs w:val="22"/>
        </w:rPr>
        <w:t>ROVOZNÍ HMOTY A NÁPLNĚ</w:t>
      </w:r>
      <w:bookmarkEnd w:id="149"/>
      <w:r w:rsidR="00521259">
        <w:rPr>
          <w:sz w:val="22"/>
          <w:szCs w:val="22"/>
        </w:rPr>
        <w:t xml:space="preserve"> - PP</w:t>
      </w:r>
      <w:bookmarkEnd w:id="150"/>
    </w:p>
    <w:p w14:paraId="14420C10" w14:textId="77777777" w:rsidR="00290E6A" w:rsidRDefault="00290E6A" w:rsidP="00290E6A">
      <w:pPr>
        <w:pStyle w:val="Zkladntext"/>
        <w:rPr>
          <w:sz w:val="22"/>
          <w:szCs w:val="22"/>
        </w:rPr>
      </w:pPr>
      <w:r w:rsidRPr="0011457D">
        <w:rPr>
          <w:sz w:val="22"/>
          <w:szCs w:val="22"/>
        </w:rPr>
        <w:t>Chladící kapalina musí být navržena tak, aby garantovala</w:t>
      </w:r>
      <w:r w:rsidRPr="004844FB">
        <w:rPr>
          <w:sz w:val="22"/>
          <w:szCs w:val="22"/>
        </w:rPr>
        <w:t xml:space="preserve"> výměnu chladicí kapaliny </w:t>
      </w:r>
      <w:r>
        <w:rPr>
          <w:sz w:val="22"/>
          <w:szCs w:val="22"/>
        </w:rPr>
        <w:t xml:space="preserve">v cyklu </w:t>
      </w:r>
      <w:r w:rsidRPr="004844FB">
        <w:rPr>
          <w:sz w:val="22"/>
          <w:szCs w:val="22"/>
        </w:rPr>
        <w:t xml:space="preserve">po 180 tis. </w:t>
      </w:r>
      <w:r>
        <w:rPr>
          <w:sz w:val="22"/>
          <w:szCs w:val="22"/>
        </w:rPr>
        <w:t>k</w:t>
      </w:r>
      <w:r w:rsidRPr="004844FB">
        <w:rPr>
          <w:sz w:val="22"/>
          <w:szCs w:val="22"/>
        </w:rPr>
        <w:t>m</w:t>
      </w:r>
      <w:r>
        <w:rPr>
          <w:sz w:val="22"/>
          <w:szCs w:val="22"/>
        </w:rPr>
        <w:t xml:space="preserve"> v podmínkách provozu ve  městě Brně. V případě nutnosti výměna před tímto intervalem z důvodu změny </w:t>
      </w:r>
      <w:proofErr w:type="spellStart"/>
      <w:r>
        <w:rPr>
          <w:sz w:val="22"/>
          <w:szCs w:val="22"/>
        </w:rPr>
        <w:t>ph</w:t>
      </w:r>
      <w:proofErr w:type="spellEnd"/>
      <w:r>
        <w:rPr>
          <w:sz w:val="22"/>
          <w:szCs w:val="22"/>
        </w:rPr>
        <w:t xml:space="preserve"> je tato výměna považována jako záruční a je prováděna na náklady prodávajícího. </w:t>
      </w:r>
    </w:p>
    <w:p w14:paraId="44D5907D" w14:textId="77777777" w:rsidR="00290E6A" w:rsidRDefault="00290E6A" w:rsidP="00243F7B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Chladící kapalina je preferována </w:t>
      </w:r>
      <w:r w:rsidR="0008511C">
        <w:rPr>
          <w:sz w:val="22"/>
          <w:szCs w:val="22"/>
        </w:rPr>
        <w:t xml:space="preserve">z důvodu splnění výše uvedené podmínky </w:t>
      </w:r>
      <w:r>
        <w:rPr>
          <w:sz w:val="22"/>
          <w:szCs w:val="22"/>
        </w:rPr>
        <w:t xml:space="preserve">dle </w:t>
      </w:r>
      <w:r w:rsidRPr="00B60A06">
        <w:rPr>
          <w:sz w:val="22"/>
          <w:szCs w:val="22"/>
        </w:rPr>
        <w:t>normy ASTM D 6210.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432E0FA6" w14:textId="77777777" w:rsidTr="0089229A">
        <w:tc>
          <w:tcPr>
            <w:tcW w:w="9345" w:type="dxa"/>
          </w:tcPr>
          <w:p w14:paraId="5014DA9C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4B136C49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41D6148A" w14:textId="77777777" w:rsidTr="0089229A">
        <w:tc>
          <w:tcPr>
            <w:tcW w:w="9345" w:type="dxa"/>
          </w:tcPr>
          <w:p w14:paraId="591B390E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0468C18E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4CDED590" w14:textId="5B9FB915" w:rsidR="00521259" w:rsidRPr="00214066" w:rsidRDefault="0089229A" w:rsidP="00A822C7">
      <w:pPr>
        <w:pStyle w:val="Nadpis2"/>
        <w:numPr>
          <w:ilvl w:val="1"/>
          <w:numId w:val="9"/>
        </w:numPr>
        <w:ind w:left="720" w:hanging="720"/>
        <w:rPr>
          <w:sz w:val="22"/>
          <w:szCs w:val="22"/>
        </w:rPr>
      </w:pPr>
      <w:bookmarkStart w:id="151" w:name="_Toc17187130"/>
      <w:r w:rsidRPr="003B3776">
        <w:rPr>
          <w:sz w:val="22"/>
          <w:szCs w:val="22"/>
        </w:rPr>
        <w:t xml:space="preserve">DOKUMENTACE, DIAGNOSTIKA, SPECIÁLNÍ NÁŘADÍ </w:t>
      </w:r>
      <w:r w:rsidR="00521259">
        <w:rPr>
          <w:sz w:val="22"/>
          <w:szCs w:val="22"/>
        </w:rPr>
        <w:t>- PP</w:t>
      </w:r>
      <w:bookmarkEnd w:id="151"/>
    </w:p>
    <w:p w14:paraId="1BB3D094" w14:textId="307923F7" w:rsidR="00521259" w:rsidRPr="00BC20D1" w:rsidRDefault="00521259" w:rsidP="00032131">
      <w:pPr>
        <w:pStyle w:val="Zkladntext"/>
        <w:rPr>
          <w:sz w:val="22"/>
          <w:szCs w:val="22"/>
        </w:rPr>
      </w:pPr>
      <w:r w:rsidRPr="00E10593">
        <w:rPr>
          <w:sz w:val="22"/>
          <w:szCs w:val="22"/>
        </w:rPr>
        <w:t xml:space="preserve">Dodavatel je povinen s vozidlem dodat příslušnou technickou dokumentaci skutečného provedení vozidla (popis obsluhy a údržby, katalog náhradních dílů i ceníky, existující technickou dokumentaci pro údržbu a opravy včetně dokumentace potřebné pro svářečské práce, elektrická schémata, funkční schémata včetně jejich seznamu) </w:t>
      </w:r>
      <w:r w:rsidR="0089229A">
        <w:rPr>
          <w:sz w:val="22"/>
          <w:szCs w:val="22"/>
        </w:rPr>
        <w:t xml:space="preserve">minimálně </w:t>
      </w:r>
      <w:r w:rsidRPr="00E10593">
        <w:rPr>
          <w:sz w:val="22"/>
          <w:szCs w:val="22"/>
        </w:rPr>
        <w:t xml:space="preserve">v elektronické formě, potřebný SW elektronických systémů. Veškerá dokumentace musí být aktualizovaná po dobu deklarované životnosti autobusu. Dodavatel je povinen s dodávkou autobusů dovybavit servisní středisko uchazeče speciálním nářadím a </w:t>
      </w:r>
      <w:r w:rsidRPr="00BC20D1">
        <w:rPr>
          <w:sz w:val="22"/>
          <w:szCs w:val="22"/>
        </w:rPr>
        <w:t>diagnostickým zařízením potřebným pro údržbu a opravy autobusů.</w:t>
      </w:r>
    </w:p>
    <w:p w14:paraId="5C557A62" w14:textId="652DA548" w:rsidR="00BC20D1" w:rsidRPr="00BC20D1" w:rsidRDefault="00BC20D1" w:rsidP="00BC20D1">
      <w:pPr>
        <w:spacing w:after="120"/>
        <w:jc w:val="both"/>
        <w:rPr>
          <w:sz w:val="22"/>
          <w:szCs w:val="22"/>
        </w:rPr>
      </w:pPr>
      <w:r w:rsidRPr="00E13D8B">
        <w:rPr>
          <w:sz w:val="22"/>
          <w:szCs w:val="22"/>
        </w:rPr>
        <w:t>Servisní dílny zadavatele jsou vybaveny základním vybavením pro údržbu a opravy autobusů (standardní klíče, zvedáky, nástroje pro výměnu pneumatik, geometrie kol</w:t>
      </w:r>
      <w:r w:rsidR="001D430C">
        <w:rPr>
          <w:sz w:val="22"/>
          <w:szCs w:val="22"/>
        </w:rPr>
        <w:t>.</w:t>
      </w:r>
      <w:r w:rsidRPr="00E13D8B">
        <w:rPr>
          <w:sz w:val="22"/>
          <w:szCs w:val="22"/>
        </w:rPr>
        <w:t xml:space="preserve"> V rámci dodávky je nutné dodat kromě diagnostiky pro daný typ vozidla také speciální přípravky a zařízení, které jsou určeny speciálně pro dodávaný autobus.</w:t>
      </w:r>
    </w:p>
    <w:p w14:paraId="5644D96B" w14:textId="7BE303F8" w:rsidR="00521259" w:rsidRPr="000368B9" w:rsidRDefault="00521259" w:rsidP="00032131">
      <w:pPr>
        <w:pStyle w:val="Zkladntext"/>
        <w:rPr>
          <w:sz w:val="22"/>
          <w:szCs w:val="22"/>
        </w:rPr>
      </w:pPr>
      <w:r w:rsidRPr="00E10593">
        <w:rPr>
          <w:sz w:val="22"/>
          <w:szCs w:val="22"/>
          <w:u w:val="single"/>
        </w:rPr>
        <w:lastRenderedPageBreak/>
        <w:t xml:space="preserve">Diagnostické zařízení </w:t>
      </w:r>
      <w:r>
        <w:rPr>
          <w:sz w:val="22"/>
          <w:szCs w:val="22"/>
          <w:u w:val="single"/>
        </w:rPr>
        <w:t>je požadováno dodat v počtech a termínech d</w:t>
      </w:r>
      <w:r w:rsidR="000218FF">
        <w:rPr>
          <w:sz w:val="22"/>
          <w:szCs w:val="22"/>
          <w:u w:val="single"/>
        </w:rPr>
        <w:t>l</w:t>
      </w:r>
      <w:r>
        <w:rPr>
          <w:sz w:val="22"/>
          <w:szCs w:val="22"/>
          <w:u w:val="single"/>
        </w:rPr>
        <w:t xml:space="preserve">e zadávací dokumentace </w:t>
      </w:r>
      <w:r w:rsidRPr="00E10593">
        <w:rPr>
          <w:sz w:val="22"/>
          <w:szCs w:val="22"/>
          <w:u w:val="single"/>
        </w:rPr>
        <w:t>jako součást dodávky (v</w:t>
      </w:r>
      <w:r>
        <w:rPr>
          <w:sz w:val="22"/>
          <w:szCs w:val="22"/>
          <w:u w:val="single"/>
        </w:rPr>
        <w:t> </w:t>
      </w:r>
      <w:r w:rsidRPr="00E10593">
        <w:rPr>
          <w:sz w:val="22"/>
          <w:szCs w:val="22"/>
          <w:u w:val="single"/>
        </w:rPr>
        <w:t>ceně dodávky nových vozidel) včetně aktuální verze software a aktualizace zdarma po dobu</w:t>
      </w:r>
      <w:r w:rsidR="0089229A">
        <w:rPr>
          <w:sz w:val="22"/>
          <w:szCs w:val="22"/>
          <w:u w:val="single"/>
        </w:rPr>
        <w:t xml:space="preserve"> uvedenou ve smlouvě</w:t>
      </w:r>
      <w:r w:rsidRPr="00E10593">
        <w:rPr>
          <w:sz w:val="22"/>
          <w:szCs w:val="22"/>
        </w:rPr>
        <w:t xml:space="preserve">. </w:t>
      </w:r>
      <w:r w:rsidR="009C2216" w:rsidRPr="001F03BE">
        <w:rPr>
          <w:rFonts w:eastAsia="Calibri"/>
          <w:sz w:val="22"/>
          <w:szCs w:val="22"/>
        </w:rPr>
        <w:t xml:space="preserve">Pokud je na vozidle zařízení, které lze diagnostikovat, nebo slouží k seřízení, nebo nastavení hodnot, musí být dodáno diagnostické zařízení </w:t>
      </w:r>
      <w:r w:rsidR="009C2216" w:rsidRPr="001F03BE">
        <w:rPr>
          <w:rFonts w:eastAsia="Calibri"/>
          <w:sz w:val="22"/>
          <w:szCs w:val="22"/>
          <w:u w:val="single"/>
        </w:rPr>
        <w:t>pro každý jednotlivý případ</w:t>
      </w:r>
      <w:r w:rsidR="009C2216" w:rsidRPr="001F03BE">
        <w:rPr>
          <w:rFonts w:eastAsia="Calibri"/>
          <w:sz w:val="22"/>
          <w:szCs w:val="22"/>
        </w:rPr>
        <w:t>.</w:t>
      </w:r>
    </w:p>
    <w:p w14:paraId="2A55B337" w14:textId="1AA5EE96" w:rsidR="00521259" w:rsidRPr="00E10593" w:rsidRDefault="00521259" w:rsidP="00032131">
      <w:pPr>
        <w:pStyle w:val="Zkladntext"/>
        <w:rPr>
          <w:sz w:val="22"/>
          <w:szCs w:val="22"/>
        </w:rPr>
      </w:pPr>
      <w:r w:rsidRPr="00E10593">
        <w:rPr>
          <w:sz w:val="22"/>
          <w:szCs w:val="22"/>
        </w:rPr>
        <w:t>Součástí předané dokumentace bud</w:t>
      </w:r>
      <w:r w:rsidR="0089229A">
        <w:rPr>
          <w:sz w:val="22"/>
          <w:szCs w:val="22"/>
        </w:rPr>
        <w:t xml:space="preserve">ou </w:t>
      </w:r>
      <w:r w:rsidRPr="00E10593">
        <w:rPr>
          <w:sz w:val="22"/>
          <w:szCs w:val="22"/>
        </w:rPr>
        <w:t xml:space="preserve">soupis materiálových požadavků a požadavků na kvalifikaci svářečů pro případné opravy, především nosných částí vozidla.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1D5D021D" w14:textId="77777777" w:rsidTr="001D430C">
        <w:tc>
          <w:tcPr>
            <w:tcW w:w="9345" w:type="dxa"/>
          </w:tcPr>
          <w:p w14:paraId="4E7F35FD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01470A26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152E3E2B" w14:textId="77777777" w:rsidTr="001D430C">
        <w:tc>
          <w:tcPr>
            <w:tcW w:w="9345" w:type="dxa"/>
          </w:tcPr>
          <w:p w14:paraId="1426CFC1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2FFCED74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2A13AA3D" w14:textId="77777777" w:rsidR="00521259" w:rsidRDefault="00521259" w:rsidP="00636AD5">
      <w:pPr>
        <w:pStyle w:val="Zkladntext"/>
        <w:rPr>
          <w:sz w:val="22"/>
          <w:szCs w:val="22"/>
        </w:rPr>
      </w:pPr>
    </w:p>
    <w:p w14:paraId="4F76A13E" w14:textId="77777777" w:rsidR="00521259" w:rsidRPr="00214066" w:rsidRDefault="00521259" w:rsidP="00A822C7">
      <w:pPr>
        <w:pStyle w:val="Nadpis1"/>
        <w:numPr>
          <w:ilvl w:val="0"/>
          <w:numId w:val="9"/>
        </w:numPr>
        <w:ind w:left="851" w:hanging="851"/>
        <w:rPr>
          <w:sz w:val="22"/>
          <w:szCs w:val="22"/>
        </w:rPr>
      </w:pPr>
      <w:bookmarkStart w:id="152" w:name="_Toc401111484"/>
      <w:bookmarkStart w:id="153" w:name="_Toc401112191"/>
      <w:bookmarkStart w:id="154" w:name="_Toc403281519"/>
      <w:bookmarkStart w:id="155" w:name="_Toc17187131"/>
      <w:r w:rsidRPr="00214066">
        <w:rPr>
          <w:sz w:val="22"/>
          <w:szCs w:val="22"/>
        </w:rPr>
        <w:t>Elektrické vybavení – elektroinstalace</w:t>
      </w:r>
      <w:bookmarkEnd w:id="152"/>
      <w:bookmarkEnd w:id="153"/>
      <w:bookmarkEnd w:id="154"/>
      <w:bookmarkEnd w:id="155"/>
    </w:p>
    <w:p w14:paraId="151496C3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720" w:hanging="729"/>
        <w:rPr>
          <w:sz w:val="22"/>
          <w:szCs w:val="22"/>
        </w:rPr>
      </w:pPr>
      <w:bookmarkStart w:id="156" w:name="_Toc401111485"/>
      <w:bookmarkStart w:id="157" w:name="_Toc401112192"/>
      <w:r w:rsidRPr="00214066">
        <w:rPr>
          <w:sz w:val="22"/>
          <w:szCs w:val="22"/>
        </w:rPr>
        <w:t xml:space="preserve"> </w:t>
      </w:r>
      <w:bookmarkStart w:id="158" w:name="_Toc403281520"/>
      <w:bookmarkStart w:id="159" w:name="_Toc17187132"/>
      <w:r w:rsidRPr="00214066">
        <w:rPr>
          <w:sz w:val="22"/>
          <w:szCs w:val="22"/>
        </w:rPr>
        <w:t>Všeobecně</w:t>
      </w:r>
      <w:bookmarkEnd w:id="156"/>
      <w:bookmarkEnd w:id="157"/>
      <w:bookmarkEnd w:id="158"/>
      <w:r>
        <w:rPr>
          <w:sz w:val="22"/>
          <w:szCs w:val="22"/>
        </w:rPr>
        <w:t xml:space="preserve"> - PP</w:t>
      </w:r>
      <w:bookmarkEnd w:id="159"/>
    </w:p>
    <w:p w14:paraId="51E880B8" w14:textId="30FDFD82" w:rsidR="00521259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Komponenty elektrické a elektronické výzbroje musí být určeny pro </w:t>
      </w:r>
      <w:r w:rsidR="00C4056F">
        <w:rPr>
          <w:sz w:val="22"/>
          <w:szCs w:val="22"/>
        </w:rPr>
        <w:t>jmenovité</w:t>
      </w:r>
      <w:r w:rsidR="00C4056F" w:rsidRPr="00214066">
        <w:rPr>
          <w:sz w:val="22"/>
          <w:szCs w:val="22"/>
        </w:rPr>
        <w:t xml:space="preserve"> </w:t>
      </w:r>
      <w:r w:rsidRPr="00214066">
        <w:rPr>
          <w:sz w:val="22"/>
          <w:szCs w:val="22"/>
        </w:rPr>
        <w:t>napětí 24 V a dimenzovány tak, aby při normálním provozu nedošlo k jejich poškození. Vozidlo je požadováno vybavit jističi místo tavných pojistek tam, kde je to možné.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49AB43CF" w14:textId="77777777" w:rsidTr="0059744A">
        <w:tc>
          <w:tcPr>
            <w:tcW w:w="9495" w:type="dxa"/>
          </w:tcPr>
          <w:p w14:paraId="5F9EF06D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6F7A80C7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797F123A" w14:textId="77777777" w:rsidTr="0059744A">
        <w:tc>
          <w:tcPr>
            <w:tcW w:w="9495" w:type="dxa"/>
          </w:tcPr>
          <w:p w14:paraId="4A553D3B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431AE2E4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1AEB2D43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720" w:hanging="729"/>
        <w:rPr>
          <w:sz w:val="22"/>
          <w:szCs w:val="22"/>
        </w:rPr>
      </w:pPr>
      <w:bookmarkStart w:id="160" w:name="_Toc401111486"/>
      <w:bookmarkStart w:id="161" w:name="_Toc401112193"/>
      <w:bookmarkStart w:id="162" w:name="_Toc403281521"/>
      <w:bookmarkStart w:id="163" w:name="_Toc17187133"/>
      <w:r w:rsidRPr="00214066">
        <w:rPr>
          <w:sz w:val="22"/>
          <w:szCs w:val="22"/>
        </w:rPr>
        <w:t>umístění přístrojů</w:t>
      </w:r>
      <w:bookmarkEnd w:id="160"/>
      <w:bookmarkEnd w:id="161"/>
      <w:bookmarkEnd w:id="162"/>
      <w:r>
        <w:rPr>
          <w:sz w:val="22"/>
          <w:szCs w:val="22"/>
        </w:rPr>
        <w:t xml:space="preserve"> - PP</w:t>
      </w:r>
      <w:bookmarkEnd w:id="163"/>
    </w:p>
    <w:p w14:paraId="2D136B48" w14:textId="77777777" w:rsidR="00521259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>Skříně s řídící elektronikou musí být zajištěny zámky s jednot</w:t>
      </w:r>
      <w:r w:rsidRPr="00214066">
        <w:rPr>
          <w:sz w:val="22"/>
          <w:szCs w:val="22"/>
        </w:rPr>
        <w:softHyphen/>
        <w:t>ným klíčem</w:t>
      </w:r>
      <w:r w:rsidR="008812E5" w:rsidRPr="008812E5">
        <w:rPr>
          <w:sz w:val="22"/>
          <w:szCs w:val="22"/>
        </w:rPr>
        <w:t>, rozdílným od klíče spínací skříňky nebo dveří</w:t>
      </w:r>
      <w:r w:rsidRPr="00214066">
        <w:rPr>
          <w:sz w:val="22"/>
          <w:szCs w:val="22"/>
        </w:rPr>
        <w:t xml:space="preserve">. Ovládací, signalizační a kontrolní přístroje musí být konstruovány tak, aby neoslňovaly řidiče, neodrážely se v prosklení kabiny řidiče a musí být viditelné i při slunečním svitu.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3C0747" w:rsidRPr="008516D3" w14:paraId="358A5D4E" w14:textId="77777777" w:rsidTr="003C0747">
        <w:tc>
          <w:tcPr>
            <w:tcW w:w="9495" w:type="dxa"/>
          </w:tcPr>
          <w:p w14:paraId="5D077E0C" w14:textId="77777777" w:rsidR="003C0747" w:rsidRPr="008516D3" w:rsidRDefault="003C0747" w:rsidP="003C0747">
            <w:pPr>
              <w:pStyle w:val="Zkladntext"/>
              <w:rPr>
                <w:sz w:val="2"/>
                <w:szCs w:val="2"/>
              </w:rPr>
            </w:pPr>
          </w:p>
          <w:p w14:paraId="037B8AD9" w14:textId="77777777" w:rsidR="003C0747" w:rsidRPr="008516D3" w:rsidRDefault="003C0747" w:rsidP="003C0747">
            <w:pPr>
              <w:pStyle w:val="Zkladntext"/>
            </w:pPr>
            <w:r w:rsidRPr="008516D3">
              <w:t>Odpověď :  ANO/NE</w:t>
            </w:r>
          </w:p>
        </w:tc>
      </w:tr>
      <w:tr w:rsidR="003C0747" w:rsidRPr="008516D3" w14:paraId="1F783F42" w14:textId="77777777" w:rsidTr="003C0747">
        <w:tc>
          <w:tcPr>
            <w:tcW w:w="9495" w:type="dxa"/>
          </w:tcPr>
          <w:p w14:paraId="182A5533" w14:textId="77777777" w:rsidR="003C0747" w:rsidRPr="008516D3" w:rsidRDefault="003C0747" w:rsidP="003C0747">
            <w:pPr>
              <w:pStyle w:val="Zkladntext"/>
              <w:rPr>
                <w:sz w:val="2"/>
                <w:szCs w:val="2"/>
              </w:rPr>
            </w:pPr>
          </w:p>
          <w:p w14:paraId="2B135388" w14:textId="77777777" w:rsidR="003C0747" w:rsidRPr="008516D3" w:rsidRDefault="003C0747" w:rsidP="003C0747">
            <w:pPr>
              <w:pStyle w:val="Zkladntext"/>
            </w:pPr>
            <w:r w:rsidRPr="008516D3">
              <w:t>Doplňující popis :</w:t>
            </w:r>
          </w:p>
        </w:tc>
      </w:tr>
    </w:tbl>
    <w:p w14:paraId="631F78F4" w14:textId="77777777" w:rsidR="003C0747" w:rsidRDefault="003C0747" w:rsidP="003C0747">
      <w:pPr>
        <w:pStyle w:val="Nadpis2"/>
        <w:numPr>
          <w:ilvl w:val="1"/>
          <w:numId w:val="9"/>
        </w:numPr>
        <w:ind w:left="720" w:hanging="729"/>
        <w:rPr>
          <w:sz w:val="22"/>
          <w:szCs w:val="22"/>
        </w:rPr>
      </w:pPr>
      <w:bookmarkStart w:id="164" w:name="_Toc481574199"/>
      <w:bookmarkStart w:id="165" w:name="_Toc483836565"/>
      <w:bookmarkStart w:id="166" w:name="_Toc17187134"/>
      <w:r w:rsidRPr="00FD2D2F">
        <w:rPr>
          <w:sz w:val="22"/>
          <w:szCs w:val="22"/>
        </w:rPr>
        <w:t>USB port pro mobilní zařízení cestujících</w:t>
      </w:r>
      <w:bookmarkEnd w:id="164"/>
      <w:bookmarkEnd w:id="165"/>
      <w:bookmarkEnd w:id="166"/>
    </w:p>
    <w:p w14:paraId="49700866" w14:textId="50EF4B55" w:rsidR="003C0747" w:rsidRDefault="003C0747" w:rsidP="00243F7B">
      <w:pPr>
        <w:pStyle w:val="Zkladntext"/>
        <w:rPr>
          <w:sz w:val="22"/>
          <w:szCs w:val="22"/>
        </w:rPr>
      </w:pPr>
      <w:r w:rsidRPr="003C0747">
        <w:rPr>
          <w:sz w:val="22"/>
          <w:szCs w:val="22"/>
        </w:rPr>
        <w:t>Prostor pro cestující bude vybaven min. 5 ks zásuvkami s dvěma USB porty 5V/1A pro možnost nabíjení mobilních zařízení cestujícími. Zapojení USB zásuvek k nabíjení musí být provedeno tak, aby bylo zapojení ochráněno proti přetížení a zkratu tak, aby nedošlo k poškození samotného zařízení i dalších částí autobusu. Zásuvky budou funkční pouze při nastartovaném motoru. Zásuvky USB budou rovnoměrně rozloženy v prostoru salónu cestujících a budou viditelně označeny s popisem technických parametrů a popisem účelu použití. V co největší míře umístit zásuvky USB do bočních stěn autobusu (finální umístění podléhá schválení kupujícího)</w:t>
      </w:r>
      <w:r w:rsidR="005D175A">
        <w:rPr>
          <w:sz w:val="22"/>
          <w:szCs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5E0C1A5B" w14:textId="77777777" w:rsidTr="001D430C">
        <w:tc>
          <w:tcPr>
            <w:tcW w:w="9345" w:type="dxa"/>
          </w:tcPr>
          <w:p w14:paraId="1B3B2006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46484857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6CA2DD2D" w14:textId="77777777" w:rsidTr="001D430C">
        <w:tc>
          <w:tcPr>
            <w:tcW w:w="9345" w:type="dxa"/>
          </w:tcPr>
          <w:p w14:paraId="115BEC5A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0E8703A0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3F0BEF33" w14:textId="6568768A" w:rsidR="00521259" w:rsidRPr="00214066" w:rsidRDefault="001D430C" w:rsidP="00A822C7">
      <w:pPr>
        <w:pStyle w:val="Nadpis2"/>
        <w:numPr>
          <w:ilvl w:val="1"/>
          <w:numId w:val="9"/>
        </w:numPr>
        <w:ind w:left="709"/>
        <w:rPr>
          <w:sz w:val="22"/>
          <w:szCs w:val="22"/>
        </w:rPr>
      </w:pPr>
      <w:bookmarkStart w:id="167" w:name="_Toc401111487"/>
      <w:bookmarkStart w:id="168" w:name="_Toc401112194"/>
      <w:bookmarkStart w:id="169" w:name="_Toc403281522"/>
      <w:bookmarkStart w:id="170" w:name="_Toc17187135"/>
      <w:r>
        <w:rPr>
          <w:sz w:val="22"/>
          <w:szCs w:val="22"/>
        </w:rPr>
        <w:t>ODPOJOVAČ BATERiÍ</w:t>
      </w:r>
      <w:bookmarkEnd w:id="167"/>
      <w:bookmarkEnd w:id="168"/>
      <w:bookmarkEnd w:id="169"/>
      <w:r w:rsidR="00521259">
        <w:rPr>
          <w:sz w:val="22"/>
          <w:szCs w:val="22"/>
        </w:rPr>
        <w:t xml:space="preserve"> </w:t>
      </w:r>
      <w:r w:rsidR="00521259" w:rsidRPr="00E6697C">
        <w:rPr>
          <w:b/>
          <w:sz w:val="22"/>
          <w:szCs w:val="22"/>
        </w:rPr>
        <w:t>-</w:t>
      </w:r>
      <w:r w:rsidR="00521259" w:rsidRPr="00E6697C">
        <w:rPr>
          <w:sz w:val="22"/>
          <w:szCs w:val="22"/>
        </w:rPr>
        <w:t xml:space="preserve"> PP</w:t>
      </w:r>
      <w:bookmarkEnd w:id="170"/>
    </w:p>
    <w:p w14:paraId="47E44813" w14:textId="425BDD89" w:rsidR="00521259" w:rsidRDefault="00521259" w:rsidP="00243F7B">
      <w:pPr>
        <w:pStyle w:val="Zkladntext"/>
        <w:rPr>
          <w:sz w:val="22"/>
          <w:szCs w:val="22"/>
        </w:rPr>
      </w:pPr>
      <w:r w:rsidRPr="009C0C0F">
        <w:rPr>
          <w:sz w:val="22"/>
          <w:szCs w:val="22"/>
        </w:rPr>
        <w:t>V</w:t>
      </w:r>
      <w:r w:rsidR="001D430C">
        <w:rPr>
          <w:sz w:val="22"/>
          <w:szCs w:val="22"/>
        </w:rPr>
        <w:t xml:space="preserve"> elektrické </w:t>
      </w:r>
      <w:r w:rsidRPr="009C0C0F">
        <w:rPr>
          <w:sz w:val="22"/>
          <w:szCs w:val="22"/>
        </w:rPr>
        <w:t>soustavě musí být včleněn dálkový odpojovač baterií</w:t>
      </w:r>
      <w:r w:rsidR="00FE7B8A">
        <w:rPr>
          <w:sz w:val="22"/>
          <w:szCs w:val="22"/>
        </w:rPr>
        <w:t>, případně nouzový vypínač</w:t>
      </w:r>
      <w:r w:rsidRPr="009C0C0F">
        <w:rPr>
          <w:sz w:val="22"/>
          <w:szCs w:val="22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7CB7694A" w14:textId="77777777" w:rsidTr="0059744A">
        <w:tc>
          <w:tcPr>
            <w:tcW w:w="9495" w:type="dxa"/>
          </w:tcPr>
          <w:p w14:paraId="1BADE4DC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79318B3C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43072725" w14:textId="77777777" w:rsidTr="0059744A">
        <w:tc>
          <w:tcPr>
            <w:tcW w:w="9495" w:type="dxa"/>
          </w:tcPr>
          <w:p w14:paraId="234F3CB0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31D7E8B5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0475838C" w14:textId="77777777" w:rsidR="00521259" w:rsidRPr="00214066" w:rsidRDefault="00521259" w:rsidP="00A822C7">
      <w:pPr>
        <w:pStyle w:val="Nadpis2"/>
        <w:numPr>
          <w:ilvl w:val="1"/>
          <w:numId w:val="9"/>
        </w:numPr>
        <w:ind w:left="720" w:hanging="720"/>
        <w:rPr>
          <w:sz w:val="22"/>
          <w:szCs w:val="22"/>
        </w:rPr>
      </w:pPr>
      <w:bookmarkStart w:id="171" w:name="_Toc401111488"/>
      <w:bookmarkStart w:id="172" w:name="_Toc401112195"/>
      <w:bookmarkStart w:id="173" w:name="_Toc403281523"/>
      <w:bookmarkStart w:id="174" w:name="_Toc17187136"/>
      <w:r w:rsidRPr="00214066">
        <w:rPr>
          <w:sz w:val="22"/>
          <w:szCs w:val="22"/>
        </w:rPr>
        <w:lastRenderedPageBreak/>
        <w:t>Sběrnicový systém</w:t>
      </w:r>
      <w:bookmarkEnd w:id="171"/>
      <w:bookmarkEnd w:id="172"/>
      <w:bookmarkEnd w:id="173"/>
      <w:r>
        <w:rPr>
          <w:sz w:val="22"/>
          <w:szCs w:val="22"/>
        </w:rPr>
        <w:t xml:space="preserve"> </w:t>
      </w:r>
      <w:r w:rsidRPr="00E6697C">
        <w:rPr>
          <w:b/>
          <w:sz w:val="22"/>
          <w:szCs w:val="22"/>
        </w:rPr>
        <w:t>-</w:t>
      </w:r>
      <w:r w:rsidRPr="00E6697C">
        <w:rPr>
          <w:sz w:val="22"/>
          <w:szCs w:val="22"/>
        </w:rPr>
        <w:t xml:space="preserve"> PP</w:t>
      </w:r>
      <w:bookmarkEnd w:id="174"/>
    </w:p>
    <w:p w14:paraId="2B4441D1" w14:textId="1DDA102B" w:rsidR="00521259" w:rsidRPr="00214066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>P</w:t>
      </w:r>
      <w:r w:rsidR="0089229A">
        <w:rPr>
          <w:sz w:val="22"/>
          <w:szCs w:val="22"/>
        </w:rPr>
        <w:t>ožaduje se</w:t>
      </w:r>
      <w:r w:rsidRPr="00214066">
        <w:rPr>
          <w:sz w:val="22"/>
          <w:szCs w:val="22"/>
        </w:rPr>
        <w:t xml:space="preserve"> použití centrálního palubního počítače pro řízení informačních a tarifních zařízení prostřednictvím páteřové sběrnice IBIS </w:t>
      </w:r>
      <w:r w:rsidR="00381354">
        <w:rPr>
          <w:sz w:val="22"/>
          <w:szCs w:val="22"/>
        </w:rPr>
        <w:t xml:space="preserve">a </w:t>
      </w:r>
      <w:proofErr w:type="spellStart"/>
      <w:r w:rsidR="00381354">
        <w:rPr>
          <w:sz w:val="22"/>
          <w:szCs w:val="22"/>
        </w:rPr>
        <w:t>ethernet</w:t>
      </w:r>
      <w:proofErr w:type="spellEnd"/>
      <w:r w:rsidR="00381354">
        <w:rPr>
          <w:sz w:val="22"/>
          <w:szCs w:val="22"/>
        </w:rPr>
        <w:t xml:space="preserve"> </w:t>
      </w:r>
      <w:r w:rsidRPr="00214066">
        <w:rPr>
          <w:sz w:val="22"/>
          <w:szCs w:val="22"/>
        </w:rPr>
        <w:t>s</w:t>
      </w:r>
      <w:r w:rsidR="00381354">
        <w:rPr>
          <w:sz w:val="22"/>
          <w:szCs w:val="22"/>
        </w:rPr>
        <w:t> </w:t>
      </w:r>
      <w:r w:rsidRPr="00214066">
        <w:rPr>
          <w:sz w:val="22"/>
          <w:szCs w:val="22"/>
        </w:rPr>
        <w:t>rozbočovači</w:t>
      </w:r>
      <w:r w:rsidR="00381354">
        <w:rPr>
          <w:sz w:val="22"/>
          <w:szCs w:val="22"/>
        </w:rPr>
        <w:t xml:space="preserve"> a </w:t>
      </w:r>
      <w:proofErr w:type="spellStart"/>
      <w:r w:rsidR="00381354">
        <w:rPr>
          <w:sz w:val="22"/>
          <w:szCs w:val="22"/>
        </w:rPr>
        <w:t>switchi</w:t>
      </w:r>
      <w:proofErr w:type="spellEnd"/>
      <w:r w:rsidRPr="00214066">
        <w:rPr>
          <w:sz w:val="22"/>
          <w:szCs w:val="22"/>
        </w:rPr>
        <w:t xml:space="preserve"> na místech přístupných při servisu vozidla spojující palubní počítač s periferiemi, jako jsou </w:t>
      </w:r>
      <w:proofErr w:type="spellStart"/>
      <w:r w:rsidRPr="00214066">
        <w:rPr>
          <w:sz w:val="22"/>
          <w:szCs w:val="22"/>
        </w:rPr>
        <w:t>označovače</w:t>
      </w:r>
      <w:proofErr w:type="spellEnd"/>
      <w:r w:rsidRPr="00214066">
        <w:rPr>
          <w:sz w:val="22"/>
          <w:szCs w:val="22"/>
        </w:rPr>
        <w:t xml:space="preserve"> jízdenek, informační tabla.</w:t>
      </w:r>
    </w:p>
    <w:p w14:paraId="749DABFD" w14:textId="278016B4" w:rsidR="00BA7E4C" w:rsidRDefault="00521259" w:rsidP="00BA7E4C">
      <w:pPr>
        <w:jc w:val="both"/>
        <w:rPr>
          <w:sz w:val="22"/>
          <w:szCs w:val="22"/>
        </w:rPr>
      </w:pPr>
      <w:r w:rsidRPr="00214066">
        <w:rPr>
          <w:sz w:val="22"/>
          <w:szCs w:val="22"/>
        </w:rPr>
        <w:t>Pro řízení informačních a tarifních zařízení se používá centrální palubní počítač. Palubní po</w:t>
      </w:r>
      <w:r w:rsidRPr="00214066">
        <w:rPr>
          <w:sz w:val="22"/>
          <w:szCs w:val="22"/>
        </w:rPr>
        <w:softHyphen/>
        <w:t>čítač řídí informační a tarifní zařízení pomocí vozové informační sběrnice. Při tom je nutné respektovat doposud užívané systémy v DPMB (viz kap. 6).</w:t>
      </w:r>
      <w:r w:rsidR="00BA7E4C" w:rsidRPr="00BA7E4C">
        <w:rPr>
          <w:sz w:val="22"/>
          <w:szCs w:val="22"/>
        </w:rPr>
        <w:t xml:space="preserve"> </w:t>
      </w:r>
    </w:p>
    <w:p w14:paraId="594EA822" w14:textId="77777777" w:rsidR="001D430C" w:rsidRPr="00656C08" w:rsidRDefault="001D430C" w:rsidP="00BA7E4C">
      <w:pPr>
        <w:jc w:val="both"/>
        <w:rPr>
          <w:color w:val="000000"/>
          <w:sz w:val="22"/>
          <w:szCs w:val="22"/>
        </w:rPr>
      </w:pPr>
    </w:p>
    <w:tbl>
      <w:tblPr>
        <w:tblW w:w="935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5"/>
      </w:tblGrid>
      <w:tr w:rsidR="00521259" w:rsidRPr="008516D3" w14:paraId="2B00F877" w14:textId="77777777" w:rsidTr="00FA4751">
        <w:tc>
          <w:tcPr>
            <w:tcW w:w="9355" w:type="dxa"/>
          </w:tcPr>
          <w:p w14:paraId="59A035A2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72365FAA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21F7FA22" w14:textId="77777777" w:rsidTr="00FA4751">
        <w:tc>
          <w:tcPr>
            <w:tcW w:w="9355" w:type="dxa"/>
            <w:tcBorders>
              <w:bottom w:val="single" w:sz="4" w:space="0" w:color="auto"/>
            </w:tcBorders>
          </w:tcPr>
          <w:p w14:paraId="5F48C2DF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0568D675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5A13B9C4" w14:textId="0BBE19F6" w:rsidR="00521259" w:rsidRPr="00214066" w:rsidRDefault="00521259" w:rsidP="00A822C7">
      <w:pPr>
        <w:pStyle w:val="Nadpis2"/>
        <w:numPr>
          <w:ilvl w:val="1"/>
          <w:numId w:val="9"/>
        </w:numPr>
        <w:ind w:left="540" w:hanging="540"/>
        <w:rPr>
          <w:sz w:val="22"/>
          <w:szCs w:val="22"/>
        </w:rPr>
      </w:pPr>
      <w:bookmarkStart w:id="175" w:name="_Toc401111490"/>
      <w:bookmarkStart w:id="176" w:name="_Toc401112197"/>
      <w:bookmarkStart w:id="177" w:name="_Toc403281525"/>
      <w:bookmarkStart w:id="178" w:name="_Toc17187137"/>
      <w:r w:rsidRPr="00214066">
        <w:rPr>
          <w:sz w:val="22"/>
          <w:szCs w:val="22"/>
        </w:rPr>
        <w:t>Baterie</w:t>
      </w:r>
      <w:bookmarkEnd w:id="175"/>
      <w:bookmarkEnd w:id="176"/>
      <w:bookmarkEnd w:id="177"/>
      <w:r w:rsidRPr="00214066">
        <w:rPr>
          <w:sz w:val="22"/>
          <w:szCs w:val="22"/>
        </w:rPr>
        <w:t xml:space="preserve"> </w:t>
      </w:r>
      <w:r w:rsidRPr="00E6697C">
        <w:rPr>
          <w:b/>
          <w:sz w:val="22"/>
          <w:szCs w:val="22"/>
        </w:rPr>
        <w:t>-</w:t>
      </w:r>
      <w:r w:rsidRPr="00E6697C">
        <w:rPr>
          <w:sz w:val="22"/>
          <w:szCs w:val="22"/>
        </w:rPr>
        <w:t xml:space="preserve"> PP</w:t>
      </w:r>
      <w:bookmarkEnd w:id="178"/>
    </w:p>
    <w:p w14:paraId="41CA6919" w14:textId="77777777" w:rsidR="00521259" w:rsidRPr="00214066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Baterie určené pro napájení palubní sítě 24V jsou požadovány na jmenovité napětí 12 V s kapacitou min. 220 </w:t>
      </w:r>
      <w:proofErr w:type="spellStart"/>
      <w:r w:rsidRPr="00214066">
        <w:rPr>
          <w:sz w:val="22"/>
          <w:szCs w:val="22"/>
        </w:rPr>
        <w:t>Ah</w:t>
      </w:r>
      <w:proofErr w:type="spellEnd"/>
      <w:r w:rsidRPr="00214066">
        <w:rPr>
          <w:sz w:val="22"/>
          <w:szCs w:val="22"/>
        </w:rPr>
        <w:t xml:space="preserve">. v plastikovém pouzdru  s malými nároky na údržbu. Dvě baterie sériově spojené umístit ve vozidle tak, aby byla umožněna jejich snadná údržba a manipulace. U baterií se musí počítat s případným hlubokým vybitím. </w:t>
      </w:r>
      <w:r w:rsidR="00663725">
        <w:rPr>
          <w:sz w:val="22"/>
          <w:szCs w:val="22"/>
        </w:rPr>
        <w:t>Elektrickou soustavu vozidla požadujeme doplnit elektronickou ochranou baterií s</w:t>
      </w:r>
      <w:r w:rsidR="00772DDF">
        <w:rPr>
          <w:sz w:val="22"/>
          <w:szCs w:val="22"/>
        </w:rPr>
        <w:t> </w:t>
      </w:r>
      <w:r w:rsidR="00663725">
        <w:rPr>
          <w:sz w:val="22"/>
          <w:szCs w:val="22"/>
        </w:rPr>
        <w:t>odpoj</w:t>
      </w:r>
      <w:r w:rsidR="00772DDF">
        <w:rPr>
          <w:sz w:val="22"/>
          <w:szCs w:val="22"/>
        </w:rPr>
        <w:t>ením spotřebičů</w:t>
      </w:r>
      <w:r w:rsidR="00663725">
        <w:rPr>
          <w:sz w:val="22"/>
          <w:szCs w:val="22"/>
        </w:rPr>
        <w:t>, aby při odběru proudu z baterií ve vozidle s vypnutým motorem zůstala v bateriích dostatečná kapacita energie pro nastartování.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8516D3" w14:paraId="62470C53" w14:textId="77777777" w:rsidTr="001D430C">
        <w:tc>
          <w:tcPr>
            <w:tcW w:w="9345" w:type="dxa"/>
          </w:tcPr>
          <w:p w14:paraId="5410C5BA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227E4C6F" w14:textId="77777777" w:rsidR="00521259" w:rsidRPr="008516D3" w:rsidRDefault="00521259" w:rsidP="0059744A">
            <w:pPr>
              <w:pStyle w:val="Zkladntext"/>
            </w:pPr>
            <w:r w:rsidRPr="008516D3">
              <w:t>Odpověď :  ANO/NE</w:t>
            </w:r>
          </w:p>
        </w:tc>
      </w:tr>
      <w:tr w:rsidR="00521259" w:rsidRPr="008516D3" w14:paraId="25F60463" w14:textId="77777777" w:rsidTr="001D430C">
        <w:tc>
          <w:tcPr>
            <w:tcW w:w="9345" w:type="dxa"/>
          </w:tcPr>
          <w:p w14:paraId="5AB0A95D" w14:textId="77777777" w:rsidR="00521259" w:rsidRPr="008516D3" w:rsidRDefault="00521259" w:rsidP="0059744A">
            <w:pPr>
              <w:pStyle w:val="Zkladntext"/>
              <w:rPr>
                <w:sz w:val="2"/>
                <w:szCs w:val="2"/>
              </w:rPr>
            </w:pPr>
          </w:p>
          <w:p w14:paraId="465E2D20" w14:textId="77777777" w:rsidR="00521259" w:rsidRPr="008516D3" w:rsidRDefault="00521259" w:rsidP="0059744A">
            <w:pPr>
              <w:pStyle w:val="Zkladntext"/>
            </w:pPr>
            <w:r w:rsidRPr="008516D3">
              <w:t>Doplňující popis :</w:t>
            </w:r>
          </w:p>
        </w:tc>
      </w:tr>
    </w:tbl>
    <w:p w14:paraId="5847734B" w14:textId="16F698E2" w:rsidR="00521259" w:rsidRDefault="00521259" w:rsidP="00243F7B">
      <w:pPr>
        <w:pStyle w:val="Zkladntext"/>
        <w:rPr>
          <w:sz w:val="22"/>
          <w:szCs w:val="22"/>
        </w:rPr>
      </w:pPr>
      <w:r w:rsidRPr="00214066">
        <w:rPr>
          <w:sz w:val="22"/>
          <w:szCs w:val="22"/>
        </w:rPr>
        <w:t xml:space="preserve"> </w:t>
      </w:r>
    </w:p>
    <w:p w14:paraId="741AC442" w14:textId="23C1946E" w:rsidR="00521259" w:rsidRPr="00057252" w:rsidRDefault="00521259" w:rsidP="00A822C7">
      <w:pPr>
        <w:pStyle w:val="Nadpis1"/>
        <w:numPr>
          <w:ilvl w:val="0"/>
          <w:numId w:val="9"/>
        </w:numPr>
        <w:rPr>
          <w:sz w:val="22"/>
          <w:szCs w:val="22"/>
        </w:rPr>
      </w:pPr>
      <w:bookmarkStart w:id="179" w:name="_Toc400247510"/>
      <w:bookmarkStart w:id="180" w:name="_Toc400250241"/>
      <w:bookmarkStart w:id="181" w:name="_Toc400250352"/>
      <w:bookmarkStart w:id="182" w:name="_Toc400266879"/>
      <w:bookmarkStart w:id="183" w:name="_Toc401392596"/>
      <w:bookmarkStart w:id="184" w:name="_Toc401392708"/>
      <w:bookmarkStart w:id="185" w:name="_Toc402172870"/>
      <w:bookmarkStart w:id="186" w:name="_Toc402796868"/>
      <w:bookmarkStart w:id="187" w:name="_Toc402862965"/>
      <w:bookmarkStart w:id="188" w:name="_Toc402931430"/>
      <w:bookmarkStart w:id="189" w:name="_Toc402942745"/>
      <w:bookmarkStart w:id="190" w:name="_Toc403281528"/>
      <w:bookmarkStart w:id="191" w:name="_Toc17187138"/>
      <w:r w:rsidRPr="00057252">
        <w:rPr>
          <w:sz w:val="22"/>
          <w:szCs w:val="22"/>
        </w:rPr>
        <w:t>INFORMAČNÍ ZAŘÍZENÍ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41E81927" w14:textId="77777777" w:rsidR="00521259" w:rsidRPr="00057252" w:rsidRDefault="00521259" w:rsidP="00A822C7">
      <w:pPr>
        <w:pStyle w:val="Nadpis2"/>
        <w:numPr>
          <w:ilvl w:val="1"/>
          <w:numId w:val="9"/>
        </w:numPr>
        <w:ind w:left="720" w:hanging="720"/>
        <w:rPr>
          <w:sz w:val="22"/>
          <w:szCs w:val="22"/>
        </w:rPr>
      </w:pPr>
      <w:bookmarkStart w:id="192" w:name="_Toc402796869"/>
      <w:bookmarkStart w:id="193" w:name="_Toc402862966"/>
      <w:bookmarkStart w:id="194" w:name="_Toc402931431"/>
      <w:bookmarkStart w:id="195" w:name="_Toc402942746"/>
      <w:bookmarkStart w:id="196" w:name="_Toc403281529"/>
      <w:bookmarkStart w:id="197" w:name="_Toc400247511"/>
      <w:bookmarkStart w:id="198" w:name="_Toc400250242"/>
      <w:bookmarkStart w:id="199" w:name="_Toc400250353"/>
      <w:bookmarkStart w:id="200" w:name="_Toc400266880"/>
      <w:bookmarkStart w:id="201" w:name="_Toc401392597"/>
      <w:bookmarkStart w:id="202" w:name="_Toc401392709"/>
      <w:bookmarkStart w:id="203" w:name="_Toc402172871"/>
      <w:bookmarkStart w:id="204" w:name="_Toc17187139"/>
      <w:r w:rsidRPr="00057252">
        <w:rPr>
          <w:sz w:val="22"/>
          <w:szCs w:val="22"/>
        </w:rPr>
        <w:t>VŠEOBECNĚ</w:t>
      </w:r>
      <w:bookmarkEnd w:id="192"/>
      <w:bookmarkEnd w:id="193"/>
      <w:bookmarkEnd w:id="194"/>
      <w:bookmarkEnd w:id="195"/>
      <w:bookmarkEnd w:id="196"/>
      <w:r w:rsidRPr="00057252">
        <w:rPr>
          <w:sz w:val="22"/>
          <w:szCs w:val="22"/>
        </w:rPr>
        <w:t xml:space="preserve"> </w:t>
      </w:r>
      <w:bookmarkEnd w:id="197"/>
      <w:bookmarkEnd w:id="198"/>
      <w:bookmarkEnd w:id="199"/>
      <w:bookmarkEnd w:id="200"/>
      <w:bookmarkEnd w:id="201"/>
      <w:bookmarkEnd w:id="202"/>
      <w:bookmarkEnd w:id="203"/>
      <w:r w:rsidRPr="00057252">
        <w:rPr>
          <w:b/>
          <w:sz w:val="22"/>
          <w:szCs w:val="22"/>
        </w:rPr>
        <w:t>-</w:t>
      </w:r>
      <w:r w:rsidRPr="00057252">
        <w:rPr>
          <w:sz w:val="22"/>
          <w:szCs w:val="22"/>
        </w:rPr>
        <w:t xml:space="preserve"> PP</w:t>
      </w:r>
      <w:bookmarkEnd w:id="204"/>
    </w:p>
    <w:p w14:paraId="77A13C10" w14:textId="77777777" w:rsidR="00C50AB2" w:rsidRPr="00C50AB2" w:rsidRDefault="00C50AB2" w:rsidP="00C50AB2">
      <w:pPr>
        <w:pStyle w:val="Zkladntext"/>
        <w:rPr>
          <w:sz w:val="22"/>
          <w:szCs w:val="22"/>
        </w:rPr>
      </w:pPr>
      <w:r w:rsidRPr="00C50AB2">
        <w:rPr>
          <w:sz w:val="22"/>
          <w:szCs w:val="22"/>
        </w:rPr>
        <w:t xml:space="preserve">DPMB provozuje cca 750 vozidel, které jsou vybaveny jednotným Řídícím a informačním systémem RIS II. Tento systém byl vybudován a dodán v roce 2018 a 2019 společností Herman </w:t>
      </w:r>
      <w:proofErr w:type="spellStart"/>
      <w:r w:rsidRPr="00C50AB2">
        <w:rPr>
          <w:sz w:val="22"/>
          <w:szCs w:val="22"/>
        </w:rPr>
        <w:t>systems</w:t>
      </w:r>
      <w:proofErr w:type="spellEnd"/>
      <w:r w:rsidRPr="00C50AB2">
        <w:rPr>
          <w:sz w:val="22"/>
          <w:szCs w:val="22"/>
        </w:rPr>
        <w:t>, s.r.o. Tento projekt byl realizován s přispěním fondů Evropské unie – číslo projektu CZ.06.1.37/0.0/0.0/16_045/0004402.</w:t>
      </w:r>
    </w:p>
    <w:p w14:paraId="78D45A7B" w14:textId="7F8A342F" w:rsidR="0084358E" w:rsidRPr="003110FE" w:rsidRDefault="00C50AB2" w:rsidP="00C50AB2">
      <w:pPr>
        <w:pStyle w:val="Zkladntext"/>
        <w:rPr>
          <w:sz w:val="22"/>
          <w:szCs w:val="22"/>
          <w:u w:val="single"/>
        </w:rPr>
      </w:pPr>
      <w:r w:rsidRPr="00C50AB2">
        <w:rPr>
          <w:sz w:val="22"/>
          <w:szCs w:val="22"/>
        </w:rPr>
        <w:t>Vzhledem k výbavě všech vozidel DPMB tímto systémem a s přihlédnutím k podmínce udržitelnosti tohoto projektu v rámci pravidel Evropských fondů DPMB požaduje dle bodů 6.2 až 6.10 dodat zařízení kvalitativně a technicky obdobné, 100% kompatibilní s ostatními zařízeními DPMB.</w:t>
      </w:r>
    </w:p>
    <w:p w14:paraId="05A00C5C" w14:textId="77777777" w:rsidR="0084358E" w:rsidRDefault="0084358E" w:rsidP="00C37109">
      <w:pPr>
        <w:pStyle w:val="Zkladntext"/>
        <w:rPr>
          <w:sz w:val="22"/>
          <w:szCs w:val="22"/>
        </w:rPr>
      </w:pPr>
      <w:r w:rsidRPr="0037084E">
        <w:rPr>
          <w:sz w:val="22"/>
          <w:szCs w:val="22"/>
        </w:rPr>
        <w:t>Kompatibilitou se rozumí především</w:t>
      </w:r>
      <w:r>
        <w:rPr>
          <w:sz w:val="22"/>
          <w:szCs w:val="22"/>
        </w:rPr>
        <w:t>:</w:t>
      </w:r>
    </w:p>
    <w:p w14:paraId="6806D9A5" w14:textId="77777777" w:rsidR="0084358E" w:rsidRPr="00517D82" w:rsidRDefault="0084358E" w:rsidP="00C37109">
      <w:pPr>
        <w:pStyle w:val="Zkladntext"/>
        <w:numPr>
          <w:ilvl w:val="0"/>
          <w:numId w:val="34"/>
        </w:numPr>
        <w:rPr>
          <w:sz w:val="22"/>
          <w:szCs w:val="22"/>
        </w:rPr>
      </w:pPr>
      <w:r w:rsidRPr="00517D82">
        <w:rPr>
          <w:sz w:val="22"/>
          <w:szCs w:val="22"/>
        </w:rPr>
        <w:t xml:space="preserve">100% schopnost shodnou cestou přijmout a zpracovat vstupní data RISII 100% kompatibilita a shoda formátu i způsobu předání výstupních údajů opět ve vztahu k RISII </w:t>
      </w:r>
    </w:p>
    <w:p w14:paraId="69D87FEE" w14:textId="77777777" w:rsidR="0084358E" w:rsidRDefault="0084358E" w:rsidP="00C37109">
      <w:pPr>
        <w:pStyle w:val="Zkladntext"/>
        <w:numPr>
          <w:ilvl w:val="0"/>
          <w:numId w:val="34"/>
        </w:numPr>
        <w:rPr>
          <w:sz w:val="22"/>
          <w:szCs w:val="22"/>
        </w:rPr>
      </w:pPr>
      <w:r>
        <w:rPr>
          <w:sz w:val="22"/>
          <w:szCs w:val="22"/>
        </w:rPr>
        <w:t xml:space="preserve">Shodné nebo technicky odpovídající technické a funkční parametry ve vztahu k RISII </w:t>
      </w:r>
    </w:p>
    <w:p w14:paraId="0838D295" w14:textId="77777777" w:rsidR="00E72B48" w:rsidRPr="00E72B48" w:rsidRDefault="00E72B48" w:rsidP="00E72B48">
      <w:pPr>
        <w:pStyle w:val="Zkladntext"/>
        <w:rPr>
          <w:sz w:val="22"/>
          <w:szCs w:val="22"/>
        </w:rPr>
      </w:pPr>
      <w:r w:rsidRPr="00E72B48">
        <w:rPr>
          <w:sz w:val="22"/>
          <w:szCs w:val="22"/>
        </w:rPr>
        <w:t>Popis systému je uveden v bodech 6.2 až 6.10.</w:t>
      </w:r>
    </w:p>
    <w:p w14:paraId="56F2370D" w14:textId="06F3508F" w:rsidR="0084358E" w:rsidRDefault="00E72B48" w:rsidP="00E72B48">
      <w:pPr>
        <w:pStyle w:val="Zkladntext"/>
        <w:rPr>
          <w:sz w:val="22"/>
          <w:szCs w:val="22"/>
        </w:rPr>
      </w:pPr>
      <w:r w:rsidRPr="00E72B48">
        <w:rPr>
          <w:sz w:val="22"/>
          <w:szCs w:val="22"/>
        </w:rPr>
        <w:t>Zařízení dodané v rámci projektu RIS II je schváleno pro instalaci do autobusů, jednotlivé komponenty mají schválení Ministerstvem dopravy nebo příslušný atest.</w:t>
      </w:r>
    </w:p>
    <w:p w14:paraId="2536C9BD" w14:textId="77777777" w:rsidR="0084358E" w:rsidRDefault="0084358E" w:rsidP="0084358E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Komponenty </w:t>
      </w:r>
      <w:r>
        <w:rPr>
          <w:sz w:val="22"/>
          <w:szCs w:val="22"/>
          <w:u w:val="single"/>
        </w:rPr>
        <w:t xml:space="preserve">v bodech 6.2 až 6.9 (bez kabeláže a konektorů) mohou být v souladu Rámcovou dohodou dodány DPMB.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057252" w14:paraId="74B67538" w14:textId="77777777" w:rsidTr="00CB470D">
        <w:tc>
          <w:tcPr>
            <w:tcW w:w="9345" w:type="dxa"/>
          </w:tcPr>
          <w:p w14:paraId="0A9F509B" w14:textId="77777777" w:rsidR="00521259" w:rsidRPr="00057252" w:rsidRDefault="00521259" w:rsidP="0059744A">
            <w:pPr>
              <w:pStyle w:val="Zkladntext"/>
            </w:pPr>
          </w:p>
          <w:p w14:paraId="1CE412EB" w14:textId="77777777" w:rsidR="00521259" w:rsidRPr="00057252" w:rsidRDefault="00521259" w:rsidP="0059744A">
            <w:pPr>
              <w:pStyle w:val="Zkladntext"/>
            </w:pPr>
            <w:r w:rsidRPr="00057252">
              <w:t>Odpověď :  ANO/NE</w:t>
            </w:r>
          </w:p>
        </w:tc>
      </w:tr>
      <w:tr w:rsidR="00521259" w:rsidRPr="00057252" w14:paraId="34627CB9" w14:textId="77777777" w:rsidTr="00CB470D">
        <w:tc>
          <w:tcPr>
            <w:tcW w:w="9345" w:type="dxa"/>
          </w:tcPr>
          <w:p w14:paraId="16BBD9DC" w14:textId="77777777" w:rsidR="00521259" w:rsidRPr="00057252" w:rsidRDefault="00521259" w:rsidP="0059744A">
            <w:pPr>
              <w:pStyle w:val="Zkladntext"/>
            </w:pPr>
          </w:p>
          <w:p w14:paraId="3FA191C8" w14:textId="77777777" w:rsidR="00521259" w:rsidRPr="00057252" w:rsidRDefault="00521259" w:rsidP="0059744A">
            <w:pPr>
              <w:pStyle w:val="Zkladntext"/>
            </w:pPr>
            <w:r w:rsidRPr="00057252">
              <w:lastRenderedPageBreak/>
              <w:t>Doplňující popis :</w:t>
            </w:r>
          </w:p>
        </w:tc>
      </w:tr>
    </w:tbl>
    <w:p w14:paraId="4157A198" w14:textId="77777777" w:rsidR="00521259" w:rsidRPr="00057252" w:rsidRDefault="00521259" w:rsidP="00A822C7">
      <w:pPr>
        <w:pStyle w:val="Nadpis2"/>
        <w:numPr>
          <w:ilvl w:val="1"/>
          <w:numId w:val="9"/>
        </w:numPr>
        <w:ind w:left="720" w:hanging="720"/>
        <w:rPr>
          <w:sz w:val="22"/>
          <w:szCs w:val="22"/>
        </w:rPr>
      </w:pPr>
      <w:bookmarkStart w:id="205" w:name="_Toc400266881"/>
      <w:bookmarkStart w:id="206" w:name="_Toc401392598"/>
      <w:bookmarkStart w:id="207" w:name="_Toc401392710"/>
      <w:bookmarkStart w:id="208" w:name="_Toc402172872"/>
      <w:bookmarkStart w:id="209" w:name="_Toc402796870"/>
      <w:bookmarkStart w:id="210" w:name="_Toc402862967"/>
      <w:bookmarkStart w:id="211" w:name="_Toc402931432"/>
      <w:bookmarkStart w:id="212" w:name="_Toc402942747"/>
      <w:bookmarkStart w:id="213" w:name="_Toc403281530"/>
      <w:bookmarkStart w:id="214" w:name="_Toc17187140"/>
      <w:r w:rsidRPr="00057252">
        <w:rPr>
          <w:sz w:val="22"/>
          <w:szCs w:val="22"/>
        </w:rPr>
        <w:lastRenderedPageBreak/>
        <w:t>INFORMAČNÍ PALUBNÍ POČÍTAČ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r w:rsidRPr="00057252">
        <w:rPr>
          <w:sz w:val="22"/>
          <w:szCs w:val="22"/>
        </w:rPr>
        <w:t xml:space="preserve"> - PP</w:t>
      </w:r>
      <w:bookmarkEnd w:id="214"/>
    </w:p>
    <w:p w14:paraId="6091786E" w14:textId="77777777" w:rsidR="00B06360" w:rsidRDefault="00B06360" w:rsidP="00B06360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>Palubní počítač musí splňovat především následující podmínky:</w:t>
      </w:r>
    </w:p>
    <w:p w14:paraId="59DF1CA2" w14:textId="77777777" w:rsidR="00DC3625" w:rsidRPr="00057252" w:rsidRDefault="00DC3625" w:rsidP="00107C73">
      <w:pPr>
        <w:pStyle w:val="Zkladntext"/>
        <w:rPr>
          <w:sz w:val="22"/>
          <w:szCs w:val="22"/>
        </w:rPr>
      </w:pPr>
      <w:r w:rsidRPr="00057252">
        <w:rPr>
          <w:sz w:val="22"/>
          <w:szCs w:val="22"/>
        </w:rPr>
        <w:t>Vozidlo musí být vybaveno palubním počítačem. Komunikace mezi ostatními zařízeními musí být zajištěna pomocí datových sběrnic. Terminálová jednotka palubního počítače</w:t>
      </w:r>
      <w:r w:rsidR="00654476" w:rsidRPr="00057252">
        <w:rPr>
          <w:sz w:val="22"/>
          <w:szCs w:val="22"/>
        </w:rPr>
        <w:t xml:space="preserve"> </w:t>
      </w:r>
      <w:r w:rsidRPr="00057252">
        <w:rPr>
          <w:sz w:val="22"/>
          <w:szCs w:val="22"/>
        </w:rPr>
        <w:t>musí být umístěna v kabině řidiče tak, aby byla umožněna jeho snadná obsluha řidičem i během jízdy pravou rukou.</w:t>
      </w:r>
    </w:p>
    <w:p w14:paraId="5F5A5994" w14:textId="6D351779" w:rsidR="00DC3625" w:rsidRPr="00057252" w:rsidRDefault="00DC3625" w:rsidP="00107C73">
      <w:pPr>
        <w:pStyle w:val="Zkladntext"/>
        <w:rPr>
          <w:sz w:val="22"/>
          <w:szCs w:val="22"/>
        </w:rPr>
      </w:pPr>
      <w:r w:rsidRPr="00057252">
        <w:rPr>
          <w:sz w:val="22"/>
          <w:szCs w:val="22"/>
        </w:rPr>
        <w:t>Palubní počítač skládající se z počítače typu PC kompatibilního s palubním počítačem EPIS 4.0C</w:t>
      </w:r>
      <w:r w:rsidR="00D03D14" w:rsidRPr="00057252">
        <w:rPr>
          <w:sz w:val="22"/>
          <w:szCs w:val="22"/>
        </w:rPr>
        <w:t>3</w:t>
      </w:r>
      <w:r w:rsidRPr="00057252">
        <w:rPr>
          <w:sz w:val="22"/>
          <w:szCs w:val="22"/>
        </w:rPr>
        <w:t xml:space="preserve">  ve standardní konfiguraci pro DPMB, jednotky komunikací (radiové a vozidlové), trojnásobného digitálního hlásiče s MPEG standardem, akustické ústředny, inteligentní napájecí jednotky, programovací jednotky IBIS, směrovače pro </w:t>
      </w:r>
      <w:proofErr w:type="spellStart"/>
      <w:r w:rsidRPr="00057252">
        <w:rPr>
          <w:sz w:val="22"/>
          <w:szCs w:val="22"/>
        </w:rPr>
        <w:t>Ethernet</w:t>
      </w:r>
      <w:proofErr w:type="spellEnd"/>
      <w:r w:rsidRPr="00057252">
        <w:rPr>
          <w:sz w:val="22"/>
          <w:szCs w:val="22"/>
        </w:rPr>
        <w:t xml:space="preserve">, grafického adapteru pro vzdálený LCD terminál, ovládá komunikační jednotku (obsahující klientskou jednotku Wi-Fi standardu 802.11a připojenou po </w:t>
      </w:r>
      <w:proofErr w:type="spellStart"/>
      <w:r w:rsidRPr="00057252">
        <w:rPr>
          <w:sz w:val="22"/>
          <w:szCs w:val="22"/>
        </w:rPr>
        <w:t>Ethernetu</w:t>
      </w:r>
      <w:proofErr w:type="spellEnd"/>
      <w:r w:rsidRPr="00057252">
        <w:rPr>
          <w:sz w:val="22"/>
          <w:szCs w:val="22"/>
        </w:rPr>
        <w:t xml:space="preserve">, přijímač GPS, blok Wi-Fi napájení přístupového bodu vozidla, </w:t>
      </w:r>
      <w:r w:rsidR="00057252" w:rsidRPr="00057252">
        <w:rPr>
          <w:sz w:val="22"/>
          <w:szCs w:val="22"/>
        </w:rPr>
        <w:t xml:space="preserve">modul </w:t>
      </w:r>
      <w:r w:rsidRPr="00057252">
        <w:rPr>
          <w:sz w:val="22"/>
          <w:szCs w:val="22"/>
        </w:rPr>
        <w:t xml:space="preserve">pro vyčítání tachografu, a dalších zařízení připojených přes UTP </w:t>
      </w:r>
      <w:proofErr w:type="spellStart"/>
      <w:r w:rsidRPr="00057252">
        <w:rPr>
          <w:sz w:val="22"/>
          <w:szCs w:val="22"/>
        </w:rPr>
        <w:t>patch</w:t>
      </w:r>
      <w:proofErr w:type="spellEnd"/>
      <w:r w:rsidRPr="00057252">
        <w:rPr>
          <w:sz w:val="22"/>
          <w:szCs w:val="22"/>
        </w:rPr>
        <w:t xml:space="preserve"> kabel, včetně veškeré kabeláže, anténních připojení a reproduktorů, HW a SW kompatibilní se systémem DPMB pro dispečerské řízení vozidel veřejné dopravy přes Dynamický dispečink, Radiost</w:t>
      </w:r>
      <w:r w:rsidR="003E5FAF" w:rsidRPr="00057252">
        <w:rPr>
          <w:sz w:val="22"/>
          <w:szCs w:val="22"/>
        </w:rPr>
        <w:t>a</w:t>
      </w:r>
      <w:r w:rsidRPr="00057252">
        <w:rPr>
          <w:sz w:val="22"/>
          <w:szCs w:val="22"/>
        </w:rPr>
        <w:t xml:space="preserve">nici systému TETRA </w:t>
      </w:r>
    </w:p>
    <w:p w14:paraId="282B5DBB" w14:textId="77777777" w:rsidR="00DC3625" w:rsidRPr="00057252" w:rsidRDefault="00DC3625" w:rsidP="00107C73">
      <w:pPr>
        <w:pStyle w:val="Zkladntext"/>
        <w:rPr>
          <w:sz w:val="22"/>
          <w:szCs w:val="22"/>
        </w:rPr>
      </w:pPr>
      <w:r w:rsidRPr="00057252">
        <w:rPr>
          <w:sz w:val="22"/>
          <w:szCs w:val="22"/>
        </w:rPr>
        <w:t>Terminálová jednotka palubního počítače s širokoúhlým 8“ LCD displejem (rozlišení min. 800 x 480px) s dotykovou plochou a 6tlačítkovou podsvícenou klávesnicí pro ovládání informačních systémů vozidla a radiokomunikací řidičem včetně veškeré kabeláže, čtečky bezkontaktních karet (identifikace řidiče), datově kompatibilní se systémem DPMB (data jízdních řádů, databáze hlášení) a kompatibilní s nových Řídícím a informačním systémem pro dispečerské řízení vozidel veřejné dopravy přes Dynamický dispečink. Funkční schéma si zájemce zajistí u dodavatele rádiového a informačního systému. Terminálová jednotka palubního počítače bude jako součást palubní desky v kabině řidiče.</w:t>
      </w:r>
    </w:p>
    <w:p w14:paraId="22B7960B" w14:textId="1DC4E9E4" w:rsidR="00DC3625" w:rsidRPr="00057252" w:rsidRDefault="00A52D2E" w:rsidP="00107C73">
      <w:pPr>
        <w:pStyle w:val="Zkladntext"/>
        <w:rPr>
          <w:sz w:val="22"/>
          <w:szCs w:val="22"/>
        </w:rPr>
      </w:pPr>
      <w:r w:rsidRPr="00057252">
        <w:rPr>
          <w:sz w:val="22"/>
          <w:szCs w:val="22"/>
        </w:rPr>
        <w:t>Součástí</w:t>
      </w:r>
      <w:r w:rsidR="00DC3625" w:rsidRPr="00057252">
        <w:rPr>
          <w:sz w:val="22"/>
          <w:szCs w:val="22"/>
        </w:rPr>
        <w:t xml:space="preserve"> palubního počítače je i povelová souprava pro nevidomé, kompatibilní se stávajícím systémem používaným v DPMB a ostatních DP ČR. </w:t>
      </w:r>
    </w:p>
    <w:p w14:paraId="7803E5EE" w14:textId="77777777" w:rsidR="00DC3625" w:rsidRPr="00057252" w:rsidRDefault="00DC3625" w:rsidP="00107C73">
      <w:pPr>
        <w:pStyle w:val="Zkladntext"/>
        <w:rPr>
          <w:sz w:val="22"/>
          <w:szCs w:val="22"/>
        </w:rPr>
      </w:pPr>
      <w:r w:rsidRPr="00057252">
        <w:rPr>
          <w:sz w:val="22"/>
          <w:szCs w:val="22"/>
        </w:rPr>
        <w:t>Požadavky na palubní počítač:</w:t>
      </w:r>
    </w:p>
    <w:p w14:paraId="4898D5AB" w14:textId="77777777" w:rsidR="00DC3625" w:rsidRPr="00057252" w:rsidRDefault="00DC3625" w:rsidP="00107C73">
      <w:p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Připojení palubního počítače k podnikové síti pomocí:</w:t>
      </w:r>
    </w:p>
    <w:p w14:paraId="2A49E4DA" w14:textId="77777777" w:rsidR="00DC3625" w:rsidRPr="00057252" w:rsidRDefault="00DC3625" w:rsidP="00DC3625">
      <w:pPr>
        <w:pStyle w:val="Odstavecseseznamem"/>
        <w:numPr>
          <w:ilvl w:val="0"/>
          <w:numId w:val="19"/>
        </w:numPr>
        <w:spacing w:line="260" w:lineRule="exact"/>
        <w:ind w:left="313" w:hanging="313"/>
        <w:jc w:val="both"/>
        <w:rPr>
          <w:sz w:val="22"/>
          <w:szCs w:val="22"/>
        </w:rPr>
      </w:pPr>
      <w:r w:rsidRPr="00057252">
        <w:rPr>
          <w:sz w:val="22"/>
          <w:szCs w:val="22"/>
        </w:rPr>
        <w:t>modemu kompatibilním s mobilními sítěmi o alespoň 4G (LTE), včetně příslušné antény a připojení sítě přes firewall palubního počítače. Datové připojení bude provedeno přes přístupový bod (APN) DPMB, který zajistí datový přístup na virtuální datovou síť vozidel dopravního podniku u mobilního operátora.</w:t>
      </w:r>
    </w:p>
    <w:p w14:paraId="6FDD4FF7" w14:textId="77777777" w:rsidR="00DC3625" w:rsidRPr="00057252" w:rsidRDefault="00DC3625" w:rsidP="00DC3625">
      <w:pPr>
        <w:pStyle w:val="Odstavecseseznamem"/>
        <w:numPr>
          <w:ilvl w:val="0"/>
          <w:numId w:val="19"/>
        </w:numPr>
        <w:spacing w:line="260" w:lineRule="exact"/>
        <w:ind w:left="313" w:hanging="313"/>
        <w:jc w:val="both"/>
        <w:rPr>
          <w:sz w:val="22"/>
          <w:szCs w:val="22"/>
        </w:rPr>
      </w:pPr>
      <w:r w:rsidRPr="00057252">
        <w:rPr>
          <w:sz w:val="22"/>
          <w:szCs w:val="22"/>
        </w:rPr>
        <w:t>K radiostanici TETRA, která rovněž zabezpečuje přenos základních dat z vozidla na dispečink zpět</w:t>
      </w:r>
    </w:p>
    <w:p w14:paraId="1851AF98" w14:textId="07756993" w:rsidR="00DC3625" w:rsidRPr="00057252" w:rsidRDefault="00DC3625" w:rsidP="00107C73">
      <w:pPr>
        <w:spacing w:before="120" w:line="276" w:lineRule="auto"/>
      </w:pPr>
      <w:r w:rsidRPr="00057252">
        <w:rPr>
          <w:sz w:val="22"/>
          <w:szCs w:val="22"/>
        </w:rPr>
        <w:t xml:space="preserve">K palubnímu počítači jsou připojené signály ovládání dveří, </w:t>
      </w:r>
      <w:r w:rsidR="00057252" w:rsidRPr="00057252">
        <w:rPr>
          <w:sz w:val="22"/>
          <w:szCs w:val="22"/>
        </w:rPr>
        <w:t>průjezd zastávkou, signalizace od cestujících (po</w:t>
      </w:r>
      <w:r w:rsidR="00047C6E" w:rsidRPr="00057252">
        <w:rPr>
          <w:sz w:val="22"/>
          <w:szCs w:val="22"/>
        </w:rPr>
        <w:t>ptávky</w:t>
      </w:r>
      <w:r w:rsidR="00057252" w:rsidRPr="00057252">
        <w:rPr>
          <w:sz w:val="22"/>
          <w:szCs w:val="22"/>
        </w:rPr>
        <w:t>, STOP</w:t>
      </w:r>
      <w:r w:rsidRPr="00057252">
        <w:rPr>
          <w:sz w:val="22"/>
          <w:szCs w:val="22"/>
        </w:rPr>
        <w:t xml:space="preserve">/ </w:t>
      </w:r>
      <w:r w:rsidR="00057252" w:rsidRPr="00057252">
        <w:rPr>
          <w:sz w:val="22"/>
          <w:szCs w:val="22"/>
        </w:rPr>
        <w:t>vozík</w:t>
      </w:r>
      <w:r w:rsidRPr="00057252">
        <w:rPr>
          <w:sz w:val="22"/>
          <w:szCs w:val="22"/>
        </w:rPr>
        <w:t xml:space="preserve"> / kočárek)– detekce a signálové rozlišení jednotlivých stavů ovládání, jejich správné vyhodnocení palubním počítačem:</w:t>
      </w:r>
    </w:p>
    <w:p w14:paraId="10CA0D40" w14:textId="77777777" w:rsidR="00DC3625" w:rsidRPr="00057252" w:rsidRDefault="00DC3625" w:rsidP="00DC3625">
      <w:pPr>
        <w:numPr>
          <w:ilvl w:val="0"/>
          <w:numId w:val="20"/>
        </w:numPr>
        <w:tabs>
          <w:tab w:val="num" w:pos="454"/>
        </w:tabs>
        <w:overflowPunct/>
        <w:autoSpaceDE/>
        <w:autoSpaceDN/>
        <w:adjustRightInd/>
        <w:ind w:left="1620" w:hanging="1449"/>
        <w:jc w:val="both"/>
        <w:textAlignment w:val="auto"/>
      </w:pPr>
      <w:r w:rsidRPr="00057252">
        <w:rPr>
          <w:sz w:val="22"/>
          <w:szCs w:val="22"/>
        </w:rPr>
        <w:t>odblokování dveří řidičem (aktivace poptávky na otevření dveří)</w:t>
      </w:r>
    </w:p>
    <w:p w14:paraId="326AF81D" w14:textId="77777777" w:rsidR="00DC3625" w:rsidRPr="00057252" w:rsidRDefault="00DC3625" w:rsidP="00DC3625">
      <w:pPr>
        <w:numPr>
          <w:ilvl w:val="0"/>
          <w:numId w:val="20"/>
        </w:numPr>
        <w:tabs>
          <w:tab w:val="num" w:pos="454"/>
        </w:tabs>
        <w:overflowPunct/>
        <w:autoSpaceDE/>
        <w:autoSpaceDN/>
        <w:adjustRightInd/>
        <w:ind w:left="1620" w:hanging="1449"/>
        <w:jc w:val="both"/>
        <w:textAlignment w:val="auto"/>
      </w:pPr>
      <w:r w:rsidRPr="00057252">
        <w:rPr>
          <w:sz w:val="22"/>
          <w:szCs w:val="22"/>
        </w:rPr>
        <w:t>stav otevřených dveří</w:t>
      </w:r>
    </w:p>
    <w:p w14:paraId="4CBD3C4A" w14:textId="77777777" w:rsidR="00DC3625" w:rsidRPr="00057252" w:rsidRDefault="00DC3625" w:rsidP="00DC3625">
      <w:pPr>
        <w:numPr>
          <w:ilvl w:val="0"/>
          <w:numId w:val="20"/>
        </w:numPr>
        <w:tabs>
          <w:tab w:val="num" w:pos="454"/>
        </w:tabs>
        <w:overflowPunct/>
        <w:autoSpaceDE/>
        <w:autoSpaceDN/>
        <w:adjustRightInd/>
        <w:ind w:left="1620" w:hanging="1449"/>
        <w:jc w:val="both"/>
        <w:textAlignment w:val="auto"/>
      </w:pPr>
      <w:r w:rsidRPr="00057252">
        <w:rPr>
          <w:sz w:val="22"/>
          <w:szCs w:val="22"/>
        </w:rPr>
        <w:t>zavření nebo zablokování dveří řidičem</w:t>
      </w:r>
    </w:p>
    <w:p w14:paraId="35CD037D" w14:textId="7D817EE6" w:rsidR="00057252" w:rsidRPr="00057252" w:rsidRDefault="00DC3625" w:rsidP="00057252">
      <w:pPr>
        <w:numPr>
          <w:ilvl w:val="0"/>
          <w:numId w:val="20"/>
        </w:numPr>
        <w:tabs>
          <w:tab w:val="num" w:pos="454"/>
        </w:tabs>
        <w:overflowPunct/>
        <w:autoSpaceDE/>
        <w:autoSpaceDN/>
        <w:adjustRightInd/>
        <w:ind w:left="1620" w:hanging="1449"/>
        <w:jc w:val="both"/>
        <w:textAlignment w:val="auto"/>
      </w:pPr>
      <w:r w:rsidRPr="00057252">
        <w:rPr>
          <w:sz w:val="22"/>
          <w:szCs w:val="22"/>
        </w:rPr>
        <w:t>jízda/ stání vozidla v</w:t>
      </w:r>
      <w:r w:rsidR="00057252" w:rsidRPr="00057252">
        <w:rPr>
          <w:sz w:val="22"/>
          <w:szCs w:val="22"/>
        </w:rPr>
        <w:t> </w:t>
      </w:r>
      <w:r w:rsidRPr="00057252">
        <w:rPr>
          <w:sz w:val="22"/>
          <w:szCs w:val="22"/>
        </w:rPr>
        <w:t>zastávce</w:t>
      </w:r>
    </w:p>
    <w:p w14:paraId="2D4B5159" w14:textId="0255A6A7" w:rsidR="00057252" w:rsidRPr="00057252" w:rsidRDefault="00057252" w:rsidP="00057252">
      <w:pPr>
        <w:numPr>
          <w:ilvl w:val="0"/>
          <w:numId w:val="20"/>
        </w:numPr>
        <w:tabs>
          <w:tab w:val="num" w:pos="454"/>
        </w:tabs>
        <w:overflowPunct/>
        <w:autoSpaceDE/>
        <w:autoSpaceDN/>
        <w:adjustRightInd/>
        <w:ind w:left="1620" w:hanging="1449"/>
        <w:jc w:val="both"/>
        <w:textAlignment w:val="auto"/>
      </w:pPr>
      <w:r w:rsidRPr="00057252">
        <w:rPr>
          <w:sz w:val="22"/>
          <w:szCs w:val="22"/>
        </w:rPr>
        <w:t>průjezd zastávkou</w:t>
      </w:r>
    </w:p>
    <w:p w14:paraId="38470ECE" w14:textId="6BEE4B2B" w:rsidR="00DC3625" w:rsidRPr="00057252" w:rsidRDefault="00DC3625" w:rsidP="00057252">
      <w:pPr>
        <w:numPr>
          <w:ilvl w:val="0"/>
          <w:numId w:val="20"/>
        </w:numPr>
        <w:tabs>
          <w:tab w:val="num" w:pos="454"/>
        </w:tabs>
        <w:overflowPunct/>
        <w:autoSpaceDE/>
        <w:autoSpaceDN/>
        <w:adjustRightInd/>
        <w:ind w:left="1620" w:hanging="1449"/>
        <w:jc w:val="both"/>
        <w:textAlignment w:val="auto"/>
        <w:rPr>
          <w:sz w:val="22"/>
          <w:szCs w:val="22"/>
        </w:rPr>
      </w:pPr>
      <w:r w:rsidRPr="00057252">
        <w:rPr>
          <w:sz w:val="22"/>
          <w:szCs w:val="22"/>
        </w:rPr>
        <w:t xml:space="preserve">stisknutí tlačítka </w:t>
      </w:r>
      <w:r w:rsidR="00047C6E" w:rsidRPr="00057252">
        <w:rPr>
          <w:sz w:val="22"/>
          <w:szCs w:val="22"/>
        </w:rPr>
        <w:t>poptávky</w:t>
      </w:r>
      <w:r w:rsidR="00057252" w:rsidRPr="00057252">
        <w:rPr>
          <w:sz w:val="22"/>
          <w:szCs w:val="22"/>
        </w:rPr>
        <w:t>/STOP/kočárku/vozík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057252" w14:paraId="2D5F2D78" w14:textId="77777777" w:rsidTr="0037084E">
        <w:tc>
          <w:tcPr>
            <w:tcW w:w="9345" w:type="dxa"/>
          </w:tcPr>
          <w:p w14:paraId="190FC95C" w14:textId="77777777" w:rsidR="00521259" w:rsidRPr="00057252" w:rsidRDefault="00521259" w:rsidP="0059744A">
            <w:pPr>
              <w:pStyle w:val="Zkladntext"/>
            </w:pPr>
          </w:p>
          <w:p w14:paraId="0DAC7DB4" w14:textId="77777777" w:rsidR="00521259" w:rsidRPr="00057252" w:rsidRDefault="00521259" w:rsidP="0059744A">
            <w:pPr>
              <w:pStyle w:val="Zkladntext"/>
            </w:pPr>
            <w:r w:rsidRPr="00057252">
              <w:t>Odpověď :  ANO/NE</w:t>
            </w:r>
          </w:p>
        </w:tc>
      </w:tr>
      <w:tr w:rsidR="00521259" w:rsidRPr="00057252" w14:paraId="7EFEC8CE" w14:textId="77777777" w:rsidTr="0037084E">
        <w:tc>
          <w:tcPr>
            <w:tcW w:w="9345" w:type="dxa"/>
          </w:tcPr>
          <w:p w14:paraId="37602E95" w14:textId="77777777" w:rsidR="00521259" w:rsidRPr="00057252" w:rsidRDefault="00521259" w:rsidP="0059744A">
            <w:pPr>
              <w:pStyle w:val="Zkladntext"/>
            </w:pPr>
          </w:p>
          <w:p w14:paraId="7FE7E9BC" w14:textId="77777777" w:rsidR="00521259" w:rsidRPr="00057252" w:rsidRDefault="00521259" w:rsidP="0059744A">
            <w:pPr>
              <w:pStyle w:val="Zkladntext"/>
            </w:pPr>
            <w:r w:rsidRPr="00057252">
              <w:t>Doplňující popis :</w:t>
            </w:r>
          </w:p>
        </w:tc>
      </w:tr>
    </w:tbl>
    <w:p w14:paraId="0F6A7C40" w14:textId="77777777" w:rsidR="00521259" w:rsidRPr="00057252" w:rsidRDefault="00521259" w:rsidP="00A822C7">
      <w:pPr>
        <w:pStyle w:val="Nadpis2"/>
        <w:numPr>
          <w:ilvl w:val="1"/>
          <w:numId w:val="9"/>
        </w:numPr>
        <w:ind w:left="720" w:hanging="720"/>
        <w:rPr>
          <w:sz w:val="22"/>
          <w:szCs w:val="22"/>
        </w:rPr>
      </w:pPr>
      <w:bookmarkStart w:id="215" w:name="_Toc400247512"/>
      <w:bookmarkStart w:id="216" w:name="_Toc400250243"/>
      <w:bookmarkStart w:id="217" w:name="_Toc400250354"/>
      <w:bookmarkStart w:id="218" w:name="_Toc400266882"/>
      <w:bookmarkStart w:id="219" w:name="_Toc401392599"/>
      <w:bookmarkStart w:id="220" w:name="_Toc401392711"/>
      <w:bookmarkStart w:id="221" w:name="_Toc402172873"/>
      <w:bookmarkStart w:id="222" w:name="_Toc402796871"/>
      <w:bookmarkStart w:id="223" w:name="_Toc402862968"/>
      <w:bookmarkStart w:id="224" w:name="_Toc402931433"/>
      <w:bookmarkStart w:id="225" w:name="_Toc402942748"/>
      <w:bookmarkStart w:id="226" w:name="_Toc403281531"/>
      <w:bookmarkStart w:id="227" w:name="_Toc17187141"/>
      <w:r w:rsidRPr="00057252">
        <w:rPr>
          <w:sz w:val="22"/>
          <w:szCs w:val="22"/>
        </w:rPr>
        <w:t>RADIOSTANICE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r w:rsidRPr="00057252">
        <w:rPr>
          <w:sz w:val="22"/>
          <w:szCs w:val="22"/>
        </w:rPr>
        <w:t xml:space="preserve"> FONICKÁ</w:t>
      </w:r>
      <w:r w:rsidR="004D181B" w:rsidRPr="00057252">
        <w:rPr>
          <w:sz w:val="22"/>
          <w:szCs w:val="22"/>
        </w:rPr>
        <w:t xml:space="preserve"> a datová</w:t>
      </w:r>
      <w:r w:rsidRPr="00057252">
        <w:rPr>
          <w:b/>
          <w:sz w:val="22"/>
          <w:szCs w:val="22"/>
        </w:rPr>
        <w:t>-</w:t>
      </w:r>
      <w:r w:rsidRPr="00057252">
        <w:rPr>
          <w:sz w:val="22"/>
          <w:szCs w:val="22"/>
        </w:rPr>
        <w:t xml:space="preserve"> PP</w:t>
      </w:r>
      <w:bookmarkEnd w:id="227"/>
    </w:p>
    <w:p w14:paraId="792A2FD4" w14:textId="77777777" w:rsidR="00B06360" w:rsidRDefault="00B06360" w:rsidP="00B06360">
      <w:pPr>
        <w:pStyle w:val="Zkladntext"/>
        <w:rPr>
          <w:sz w:val="22"/>
          <w:szCs w:val="22"/>
        </w:rPr>
      </w:pPr>
      <w:bookmarkStart w:id="228" w:name="_Toc402796872"/>
      <w:bookmarkStart w:id="229" w:name="_Toc402862969"/>
      <w:bookmarkStart w:id="230" w:name="_Toc402931434"/>
      <w:bookmarkStart w:id="231" w:name="_Toc402942749"/>
      <w:bookmarkStart w:id="232" w:name="_Toc403281532"/>
      <w:r>
        <w:rPr>
          <w:sz w:val="22"/>
          <w:szCs w:val="22"/>
        </w:rPr>
        <w:t>Radiostanice musí splňovat především následující podmínky:</w:t>
      </w:r>
    </w:p>
    <w:p w14:paraId="032D6F02" w14:textId="44190ABE" w:rsidR="00530A08" w:rsidRPr="00057252" w:rsidRDefault="004D181B" w:rsidP="00530A08">
      <w:pPr>
        <w:pStyle w:val="Zkladntext"/>
        <w:rPr>
          <w:sz w:val="22"/>
          <w:szCs w:val="22"/>
        </w:rPr>
      </w:pPr>
      <w:r w:rsidRPr="00057252">
        <w:rPr>
          <w:sz w:val="22"/>
          <w:szCs w:val="22"/>
        </w:rPr>
        <w:lastRenderedPageBreak/>
        <w:t>Radiostanice vč. antény, mikrofonu, HW, SW a firmware kompatibilní s rádiovým systémem DPMB TETRA pro hlasovou a datovou komunikaci s </w:t>
      </w:r>
      <w:r w:rsidR="00A52D2E" w:rsidRPr="00057252">
        <w:rPr>
          <w:sz w:val="22"/>
          <w:szCs w:val="22"/>
        </w:rPr>
        <w:t>dopravním</w:t>
      </w:r>
      <w:r w:rsidRPr="00057252">
        <w:rPr>
          <w:sz w:val="22"/>
          <w:szCs w:val="22"/>
        </w:rPr>
        <w:t xml:space="preserve"> dispečinkem, ovládaná přes terminálovou jednotku palubního počítače </w:t>
      </w:r>
      <w:r w:rsidR="00D03D14" w:rsidRPr="00057252">
        <w:rPr>
          <w:sz w:val="22"/>
          <w:szCs w:val="22"/>
        </w:rPr>
        <w:t xml:space="preserve">s </w:t>
      </w:r>
      <w:r w:rsidRPr="00057252">
        <w:rPr>
          <w:sz w:val="22"/>
          <w:szCs w:val="22"/>
        </w:rPr>
        <w:t>možností servisního připojení externí klávesnice s displejem. Anténní systém radiostanice musí být v konfiguraci pro frekvence užívané DPMB a vhodně umístěn na střeše tak, aby nedošlo k jeho zastínění nebo rušení jinými nástavbami a agregáty. Radiostanice je napájena zdrojem integrovaným do palubního počítače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057252" w14:paraId="31B4D5ED" w14:textId="77777777" w:rsidTr="0059744A">
        <w:tc>
          <w:tcPr>
            <w:tcW w:w="9495" w:type="dxa"/>
          </w:tcPr>
          <w:p w14:paraId="01084558" w14:textId="77777777" w:rsidR="00521259" w:rsidRPr="00057252" w:rsidRDefault="00521259" w:rsidP="0059744A">
            <w:pPr>
              <w:pStyle w:val="Zkladntext"/>
            </w:pPr>
          </w:p>
          <w:p w14:paraId="3558FB7E" w14:textId="77777777" w:rsidR="00521259" w:rsidRPr="00057252" w:rsidRDefault="00521259" w:rsidP="0059744A">
            <w:pPr>
              <w:pStyle w:val="Zkladntext"/>
            </w:pPr>
            <w:r w:rsidRPr="00057252">
              <w:t>Odpověď :  ANO/NE</w:t>
            </w:r>
          </w:p>
        </w:tc>
      </w:tr>
      <w:tr w:rsidR="00521259" w:rsidRPr="00057252" w14:paraId="3706899F" w14:textId="77777777" w:rsidTr="0059744A">
        <w:tc>
          <w:tcPr>
            <w:tcW w:w="9495" w:type="dxa"/>
          </w:tcPr>
          <w:p w14:paraId="017FC4E6" w14:textId="77777777" w:rsidR="00521259" w:rsidRPr="00057252" w:rsidRDefault="00521259" w:rsidP="0059744A">
            <w:pPr>
              <w:pStyle w:val="Zkladntext"/>
            </w:pPr>
          </w:p>
          <w:p w14:paraId="1DB15495" w14:textId="77777777" w:rsidR="00521259" w:rsidRPr="00057252" w:rsidRDefault="00521259" w:rsidP="0059744A">
            <w:pPr>
              <w:pStyle w:val="Zkladntext"/>
            </w:pPr>
            <w:r w:rsidRPr="00057252">
              <w:t>Doplňující popis :</w:t>
            </w:r>
          </w:p>
        </w:tc>
      </w:tr>
    </w:tbl>
    <w:p w14:paraId="10DA69EA" w14:textId="77777777" w:rsidR="00521259" w:rsidRPr="00057252" w:rsidRDefault="00311941" w:rsidP="00A822C7">
      <w:pPr>
        <w:pStyle w:val="Nadpis2"/>
        <w:numPr>
          <w:ilvl w:val="1"/>
          <w:numId w:val="9"/>
        </w:numPr>
        <w:ind w:left="540" w:hanging="540"/>
        <w:rPr>
          <w:sz w:val="22"/>
          <w:szCs w:val="22"/>
        </w:rPr>
      </w:pPr>
      <w:bookmarkStart w:id="233" w:name="_Toc17187142"/>
      <w:r w:rsidRPr="00057252">
        <w:rPr>
          <w:sz w:val="22"/>
          <w:szCs w:val="22"/>
        </w:rPr>
        <w:t>umístění antén</w:t>
      </w:r>
      <w:r w:rsidR="00521259" w:rsidRPr="00057252">
        <w:rPr>
          <w:b/>
          <w:sz w:val="22"/>
          <w:szCs w:val="22"/>
        </w:rPr>
        <w:t>-</w:t>
      </w:r>
      <w:r w:rsidR="00521259" w:rsidRPr="00057252">
        <w:rPr>
          <w:sz w:val="22"/>
          <w:szCs w:val="22"/>
        </w:rPr>
        <w:t xml:space="preserve"> PP</w:t>
      </w:r>
      <w:bookmarkEnd w:id="233"/>
    </w:p>
    <w:p w14:paraId="1175D919" w14:textId="77777777" w:rsidR="00B06360" w:rsidRDefault="00B06360" w:rsidP="00B06360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>Antény musí splňovat především následující podmínky:</w:t>
      </w:r>
    </w:p>
    <w:p w14:paraId="261DDE9F" w14:textId="6725D5CA" w:rsidR="00530A08" w:rsidRPr="00057252" w:rsidRDefault="00311941" w:rsidP="00530A08">
      <w:pPr>
        <w:pStyle w:val="Zkladntext"/>
        <w:rPr>
          <w:sz w:val="22"/>
          <w:szCs w:val="22"/>
        </w:rPr>
      </w:pPr>
      <w:r w:rsidRPr="00057252">
        <w:rPr>
          <w:sz w:val="22"/>
          <w:szCs w:val="22"/>
        </w:rPr>
        <w:t xml:space="preserve">Antény Wi-Fi, GPS, TETRA, modulu pro komunikaci s křižovatkami </w:t>
      </w:r>
      <w:r w:rsidR="004B696A" w:rsidRPr="00057252">
        <w:rPr>
          <w:sz w:val="22"/>
          <w:szCs w:val="22"/>
        </w:rPr>
        <w:t xml:space="preserve">V2X </w:t>
      </w:r>
      <w:r w:rsidRPr="00057252">
        <w:rPr>
          <w:sz w:val="22"/>
          <w:szCs w:val="22"/>
        </w:rPr>
        <w:t>a mobilní komunikace jsou umístěny na střeše vně vozidla tak, aby bylo docíleno maximálního příjmu a minimálního vzájemného rušení.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057252" w14:paraId="56263D9F" w14:textId="77777777" w:rsidTr="0059744A">
        <w:tc>
          <w:tcPr>
            <w:tcW w:w="9495" w:type="dxa"/>
          </w:tcPr>
          <w:p w14:paraId="62F23E78" w14:textId="77777777" w:rsidR="00521259" w:rsidRPr="00057252" w:rsidRDefault="00521259" w:rsidP="0059744A">
            <w:pPr>
              <w:pStyle w:val="Zkladntext"/>
            </w:pPr>
          </w:p>
          <w:p w14:paraId="02537117" w14:textId="77777777" w:rsidR="00521259" w:rsidRPr="00057252" w:rsidRDefault="00521259" w:rsidP="0059744A">
            <w:pPr>
              <w:pStyle w:val="Zkladntext"/>
            </w:pPr>
            <w:r w:rsidRPr="00057252">
              <w:t>Odpověď :  ANO/NE</w:t>
            </w:r>
          </w:p>
        </w:tc>
      </w:tr>
      <w:tr w:rsidR="00521259" w:rsidRPr="00057252" w14:paraId="1C913742" w14:textId="77777777" w:rsidTr="0059744A">
        <w:tc>
          <w:tcPr>
            <w:tcW w:w="9495" w:type="dxa"/>
          </w:tcPr>
          <w:p w14:paraId="1416D46F" w14:textId="77777777" w:rsidR="00521259" w:rsidRPr="00057252" w:rsidRDefault="00521259" w:rsidP="0059744A">
            <w:pPr>
              <w:pStyle w:val="Zkladntext"/>
            </w:pPr>
          </w:p>
          <w:p w14:paraId="4AE05E5F" w14:textId="77777777" w:rsidR="00521259" w:rsidRPr="00057252" w:rsidRDefault="00521259" w:rsidP="0059744A">
            <w:pPr>
              <w:pStyle w:val="Zkladntext"/>
            </w:pPr>
            <w:r w:rsidRPr="00057252">
              <w:t>Doplňující popis :</w:t>
            </w:r>
          </w:p>
        </w:tc>
      </w:tr>
    </w:tbl>
    <w:p w14:paraId="0A01A32A" w14:textId="77777777" w:rsidR="00521259" w:rsidRPr="00057252" w:rsidRDefault="00311941" w:rsidP="00A822C7">
      <w:pPr>
        <w:pStyle w:val="Nadpis2"/>
        <w:numPr>
          <w:ilvl w:val="1"/>
          <w:numId w:val="9"/>
        </w:numPr>
        <w:ind w:left="540" w:hanging="540"/>
        <w:rPr>
          <w:sz w:val="22"/>
          <w:szCs w:val="22"/>
        </w:rPr>
      </w:pPr>
      <w:bookmarkStart w:id="234" w:name="_Toc17187143"/>
      <w:bookmarkEnd w:id="228"/>
      <w:bookmarkEnd w:id="229"/>
      <w:bookmarkEnd w:id="230"/>
      <w:bookmarkEnd w:id="231"/>
      <w:bookmarkEnd w:id="232"/>
      <w:r w:rsidRPr="00057252">
        <w:rPr>
          <w:sz w:val="22"/>
          <w:szCs w:val="22"/>
        </w:rPr>
        <w:t>komunikační jednotka</w:t>
      </w:r>
      <w:r w:rsidR="00521259" w:rsidRPr="00057252">
        <w:rPr>
          <w:b/>
          <w:sz w:val="22"/>
          <w:szCs w:val="22"/>
        </w:rPr>
        <w:t>-</w:t>
      </w:r>
      <w:r w:rsidR="00521259" w:rsidRPr="00057252">
        <w:rPr>
          <w:sz w:val="22"/>
          <w:szCs w:val="22"/>
        </w:rPr>
        <w:t xml:space="preserve"> PP</w:t>
      </w:r>
      <w:bookmarkEnd w:id="234"/>
    </w:p>
    <w:p w14:paraId="1A5E4661" w14:textId="77777777" w:rsidR="00B06360" w:rsidRDefault="00B06360" w:rsidP="00B06360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>Komunikační jednotka musí splňovat především následující podmínky:</w:t>
      </w:r>
    </w:p>
    <w:p w14:paraId="48F6BB19" w14:textId="77777777" w:rsidR="004B696A" w:rsidRPr="00057252" w:rsidRDefault="004B696A" w:rsidP="004B696A">
      <w:pPr>
        <w:pStyle w:val="Zkladntext"/>
        <w:rPr>
          <w:sz w:val="22"/>
          <w:szCs w:val="22"/>
        </w:rPr>
      </w:pPr>
      <w:r w:rsidRPr="00057252">
        <w:rPr>
          <w:sz w:val="22"/>
          <w:szCs w:val="22"/>
        </w:rPr>
        <w:t>Komunikační jednotka sdružuje tyto části informačního systému:</w:t>
      </w:r>
    </w:p>
    <w:p w14:paraId="3C747CE9" w14:textId="77777777" w:rsidR="004B696A" w:rsidRPr="00057252" w:rsidRDefault="004B696A" w:rsidP="004B696A">
      <w:pPr>
        <w:pStyle w:val="Zkladntext"/>
        <w:numPr>
          <w:ilvl w:val="0"/>
          <w:numId w:val="20"/>
        </w:numPr>
        <w:spacing w:after="0"/>
        <w:ind w:left="1060" w:hanging="357"/>
        <w:rPr>
          <w:sz w:val="22"/>
          <w:szCs w:val="22"/>
        </w:rPr>
      </w:pPr>
      <w:r w:rsidRPr="00057252">
        <w:rPr>
          <w:sz w:val="22"/>
          <w:szCs w:val="22"/>
        </w:rPr>
        <w:t>Modul pro zabezpečenou komunikaci s křižovatkami</w:t>
      </w:r>
    </w:p>
    <w:p w14:paraId="5BE8B8E1" w14:textId="77777777" w:rsidR="004B696A" w:rsidRPr="00057252" w:rsidRDefault="004B696A" w:rsidP="004B696A">
      <w:pPr>
        <w:pStyle w:val="Zkladntext"/>
        <w:numPr>
          <w:ilvl w:val="0"/>
          <w:numId w:val="20"/>
        </w:numPr>
        <w:spacing w:after="0"/>
        <w:ind w:left="1060" w:hanging="357"/>
        <w:rPr>
          <w:sz w:val="22"/>
          <w:szCs w:val="22"/>
        </w:rPr>
      </w:pPr>
      <w:r w:rsidRPr="00057252">
        <w:rPr>
          <w:sz w:val="22"/>
          <w:szCs w:val="22"/>
        </w:rPr>
        <w:t>Přijímač GNSS</w:t>
      </w:r>
    </w:p>
    <w:p w14:paraId="0A097F76" w14:textId="77777777" w:rsidR="004B696A" w:rsidRPr="00057252" w:rsidRDefault="004B696A" w:rsidP="004B696A">
      <w:pPr>
        <w:pStyle w:val="Zkladntext"/>
        <w:numPr>
          <w:ilvl w:val="0"/>
          <w:numId w:val="20"/>
        </w:numPr>
        <w:spacing w:after="0"/>
        <w:ind w:left="1060" w:hanging="357"/>
        <w:rPr>
          <w:sz w:val="22"/>
          <w:szCs w:val="22"/>
        </w:rPr>
      </w:pPr>
      <w:r w:rsidRPr="00057252">
        <w:rPr>
          <w:sz w:val="22"/>
          <w:szCs w:val="22"/>
        </w:rPr>
        <w:t>Modemy GSM sítě ( LTE, 3G,GPRS ) – 2x - s podporou LTE pásem 1, 3, 7, 8 a 20 (2100 MHz, 1800 MHz, 2600 MHz, 900 MHz, 800 MHz)</w:t>
      </w:r>
    </w:p>
    <w:p w14:paraId="296B7EAD" w14:textId="77777777" w:rsidR="004B696A" w:rsidRPr="00057252" w:rsidRDefault="004B696A" w:rsidP="004B696A">
      <w:pPr>
        <w:pStyle w:val="Zkladntext"/>
        <w:numPr>
          <w:ilvl w:val="0"/>
          <w:numId w:val="20"/>
        </w:numPr>
        <w:spacing w:after="0"/>
        <w:ind w:left="1060" w:hanging="357"/>
        <w:rPr>
          <w:sz w:val="22"/>
          <w:szCs w:val="22"/>
        </w:rPr>
      </w:pPr>
      <w:proofErr w:type="spellStart"/>
      <w:r w:rsidRPr="00057252">
        <w:rPr>
          <w:sz w:val="22"/>
          <w:szCs w:val="22"/>
        </w:rPr>
        <w:t>Wi-fi</w:t>
      </w:r>
      <w:proofErr w:type="spellEnd"/>
      <w:r w:rsidRPr="00057252">
        <w:rPr>
          <w:sz w:val="22"/>
          <w:szCs w:val="22"/>
        </w:rPr>
        <w:t xml:space="preserve"> modem standardu 802.11a pro cestující ve vozidlech</w:t>
      </w:r>
    </w:p>
    <w:p w14:paraId="1BE77E27" w14:textId="77777777" w:rsidR="004B696A" w:rsidRPr="00057252" w:rsidRDefault="004B696A" w:rsidP="004B696A">
      <w:pPr>
        <w:pStyle w:val="Zkladntext"/>
        <w:numPr>
          <w:ilvl w:val="0"/>
          <w:numId w:val="20"/>
        </w:numPr>
        <w:spacing w:after="0"/>
        <w:ind w:left="1060" w:hanging="357"/>
        <w:rPr>
          <w:sz w:val="22"/>
          <w:szCs w:val="22"/>
        </w:rPr>
      </w:pPr>
      <w:proofErr w:type="spellStart"/>
      <w:r w:rsidRPr="00057252">
        <w:rPr>
          <w:sz w:val="22"/>
          <w:szCs w:val="22"/>
        </w:rPr>
        <w:t>Wi-fi</w:t>
      </w:r>
      <w:proofErr w:type="spellEnd"/>
      <w:r w:rsidRPr="00057252">
        <w:rPr>
          <w:sz w:val="22"/>
          <w:szCs w:val="22"/>
        </w:rPr>
        <w:t xml:space="preserve"> modem pro přístupový bod do sítě DPMB ve vozovnách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057252" w14:paraId="7AB1183C" w14:textId="77777777" w:rsidTr="0034413E">
        <w:tc>
          <w:tcPr>
            <w:tcW w:w="9345" w:type="dxa"/>
          </w:tcPr>
          <w:p w14:paraId="5C36EEFA" w14:textId="77777777" w:rsidR="00521259" w:rsidRPr="00057252" w:rsidRDefault="00521259" w:rsidP="0059744A">
            <w:pPr>
              <w:pStyle w:val="Zkladntext"/>
              <w:rPr>
                <w:sz w:val="22"/>
                <w:szCs w:val="22"/>
              </w:rPr>
            </w:pPr>
          </w:p>
          <w:p w14:paraId="427AC3AA" w14:textId="77777777" w:rsidR="00521259" w:rsidRPr="00057252" w:rsidRDefault="00521259" w:rsidP="0059744A">
            <w:pPr>
              <w:pStyle w:val="Zkladntext"/>
              <w:rPr>
                <w:sz w:val="22"/>
                <w:szCs w:val="22"/>
              </w:rPr>
            </w:pPr>
            <w:r w:rsidRPr="00057252">
              <w:rPr>
                <w:sz w:val="22"/>
                <w:szCs w:val="22"/>
              </w:rPr>
              <w:t>Odpověď :  ANO/NE</w:t>
            </w:r>
          </w:p>
        </w:tc>
      </w:tr>
      <w:tr w:rsidR="00521259" w:rsidRPr="00057252" w14:paraId="44FFB6DB" w14:textId="77777777" w:rsidTr="0034413E">
        <w:tc>
          <w:tcPr>
            <w:tcW w:w="9345" w:type="dxa"/>
          </w:tcPr>
          <w:p w14:paraId="76FBC0F0" w14:textId="77777777" w:rsidR="00521259" w:rsidRPr="00057252" w:rsidRDefault="00521259" w:rsidP="0059744A">
            <w:pPr>
              <w:pStyle w:val="Zkladntext"/>
              <w:rPr>
                <w:sz w:val="22"/>
                <w:szCs w:val="22"/>
              </w:rPr>
            </w:pPr>
          </w:p>
          <w:p w14:paraId="33259CDE" w14:textId="77777777" w:rsidR="00521259" w:rsidRPr="00057252" w:rsidRDefault="00521259" w:rsidP="0059744A">
            <w:pPr>
              <w:pStyle w:val="Zkladntext"/>
              <w:rPr>
                <w:sz w:val="22"/>
                <w:szCs w:val="22"/>
              </w:rPr>
            </w:pPr>
            <w:r w:rsidRPr="00057252">
              <w:rPr>
                <w:sz w:val="22"/>
                <w:szCs w:val="22"/>
              </w:rPr>
              <w:t>Doplňující popis :</w:t>
            </w:r>
          </w:p>
        </w:tc>
      </w:tr>
    </w:tbl>
    <w:p w14:paraId="32D09B8C" w14:textId="77777777" w:rsidR="00933F07" w:rsidRPr="00057252" w:rsidRDefault="00933F07" w:rsidP="00933F07">
      <w:pPr>
        <w:pStyle w:val="Nadpis2"/>
        <w:numPr>
          <w:ilvl w:val="1"/>
          <w:numId w:val="9"/>
        </w:numPr>
        <w:ind w:left="720" w:hanging="720"/>
        <w:rPr>
          <w:sz w:val="22"/>
          <w:szCs w:val="22"/>
        </w:rPr>
      </w:pPr>
      <w:bookmarkStart w:id="235" w:name="_Toc400247514"/>
      <w:bookmarkStart w:id="236" w:name="_Toc400250245"/>
      <w:bookmarkStart w:id="237" w:name="_Toc400250356"/>
      <w:bookmarkStart w:id="238" w:name="_Toc400266884"/>
      <w:bookmarkStart w:id="239" w:name="_Toc401392601"/>
      <w:bookmarkStart w:id="240" w:name="_Toc401392713"/>
      <w:bookmarkStart w:id="241" w:name="_Toc402172875"/>
      <w:bookmarkStart w:id="242" w:name="_Toc402796874"/>
      <w:bookmarkStart w:id="243" w:name="_Toc402862971"/>
      <w:bookmarkStart w:id="244" w:name="_Toc402931436"/>
      <w:bookmarkStart w:id="245" w:name="_Toc402942751"/>
      <w:bookmarkStart w:id="246" w:name="_Toc403281534"/>
      <w:bookmarkStart w:id="247" w:name="_Toc17187144"/>
      <w:r w:rsidRPr="00057252">
        <w:rPr>
          <w:sz w:val="22"/>
          <w:szCs w:val="22"/>
        </w:rPr>
        <w:t xml:space="preserve">INTEGROVANÁ JEDNOTKA NAPÁJENÍ </w:t>
      </w:r>
      <w:r w:rsidRPr="00057252">
        <w:rPr>
          <w:b/>
          <w:sz w:val="22"/>
          <w:szCs w:val="22"/>
        </w:rPr>
        <w:t>-</w:t>
      </w:r>
      <w:r w:rsidRPr="00057252">
        <w:rPr>
          <w:sz w:val="22"/>
          <w:szCs w:val="22"/>
        </w:rPr>
        <w:t xml:space="preserve"> PP</w:t>
      </w:r>
      <w:bookmarkEnd w:id="247"/>
    </w:p>
    <w:p w14:paraId="778C12B3" w14:textId="77777777" w:rsidR="00B06360" w:rsidRDefault="00B06360" w:rsidP="00B06360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>Integrovaná jednotka napájení musí splňovat především následující podmínky:</w:t>
      </w:r>
    </w:p>
    <w:p w14:paraId="07EC079B" w14:textId="77777777" w:rsidR="00933F07" w:rsidRPr="00057252" w:rsidRDefault="00933F07" w:rsidP="00933F07">
      <w:pPr>
        <w:pStyle w:val="Zkladntext"/>
        <w:tabs>
          <w:tab w:val="left" w:pos="0"/>
        </w:tabs>
        <w:rPr>
          <w:sz w:val="22"/>
          <w:szCs w:val="22"/>
        </w:rPr>
      </w:pPr>
      <w:r w:rsidRPr="00057252">
        <w:rPr>
          <w:sz w:val="22"/>
          <w:szCs w:val="22"/>
        </w:rPr>
        <w:t>Pro oddělené napájení komponentů informačního systému musí být vozidlo vybaveno napájecím zdrojem. Napájecí zdroj bude integrován do palubního počítače a zajistí napájení všech komponentů informačního systému dle napájecího schématu RIS 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933F07" w:rsidRPr="00057252" w14:paraId="756D4A0E" w14:textId="77777777" w:rsidTr="0031436C">
        <w:tc>
          <w:tcPr>
            <w:tcW w:w="9345" w:type="dxa"/>
          </w:tcPr>
          <w:p w14:paraId="04EC6C33" w14:textId="77777777" w:rsidR="00933F07" w:rsidRPr="00057252" w:rsidRDefault="00933F07" w:rsidP="0031436C">
            <w:pPr>
              <w:pStyle w:val="Zkladntext"/>
            </w:pPr>
          </w:p>
          <w:p w14:paraId="7CFF9E6A" w14:textId="77777777" w:rsidR="00933F07" w:rsidRPr="00057252" w:rsidRDefault="00933F07" w:rsidP="0031436C">
            <w:pPr>
              <w:pStyle w:val="Zkladntext"/>
            </w:pPr>
            <w:r w:rsidRPr="00057252">
              <w:t>Odpověď :  ANO/NE</w:t>
            </w:r>
          </w:p>
        </w:tc>
      </w:tr>
      <w:tr w:rsidR="00933F07" w:rsidRPr="00057252" w14:paraId="21C6C4A5" w14:textId="77777777" w:rsidTr="0031436C">
        <w:tc>
          <w:tcPr>
            <w:tcW w:w="9345" w:type="dxa"/>
          </w:tcPr>
          <w:p w14:paraId="7CBEFD88" w14:textId="77777777" w:rsidR="00933F07" w:rsidRPr="00057252" w:rsidRDefault="00933F07" w:rsidP="0031436C">
            <w:pPr>
              <w:pStyle w:val="Zkladntext"/>
            </w:pPr>
          </w:p>
          <w:p w14:paraId="461153C0" w14:textId="77777777" w:rsidR="00933F07" w:rsidRPr="00057252" w:rsidRDefault="00933F07" w:rsidP="0031436C">
            <w:pPr>
              <w:pStyle w:val="Zkladntext"/>
            </w:pPr>
            <w:r w:rsidRPr="00057252">
              <w:t>Doplňující popis :</w:t>
            </w:r>
          </w:p>
        </w:tc>
      </w:tr>
    </w:tbl>
    <w:p w14:paraId="6172A3E3" w14:textId="77777777" w:rsidR="00933F07" w:rsidRPr="00057252" w:rsidRDefault="00933F07" w:rsidP="00933F07">
      <w:pPr>
        <w:pStyle w:val="Nadpis2"/>
        <w:numPr>
          <w:ilvl w:val="1"/>
          <w:numId w:val="9"/>
        </w:numPr>
        <w:tabs>
          <w:tab w:val="num" w:pos="0"/>
        </w:tabs>
        <w:ind w:left="0" w:firstLine="0"/>
        <w:rPr>
          <w:sz w:val="22"/>
          <w:szCs w:val="22"/>
        </w:rPr>
      </w:pPr>
      <w:bookmarkStart w:id="248" w:name="_Toc505952022"/>
      <w:bookmarkStart w:id="249" w:name="_Toc17187145"/>
      <w:r w:rsidRPr="00057252">
        <w:rPr>
          <w:sz w:val="22"/>
          <w:szCs w:val="22"/>
        </w:rPr>
        <w:lastRenderedPageBreak/>
        <w:t xml:space="preserve">UKAZATEL KURZOVÉHO ČÍSLA  </w:t>
      </w:r>
      <w:r w:rsidRPr="00057252">
        <w:rPr>
          <w:b/>
          <w:sz w:val="22"/>
          <w:szCs w:val="22"/>
        </w:rPr>
        <w:t>-</w:t>
      </w:r>
      <w:r w:rsidRPr="00057252">
        <w:rPr>
          <w:sz w:val="22"/>
          <w:szCs w:val="22"/>
        </w:rPr>
        <w:t xml:space="preserve"> PP</w:t>
      </w:r>
      <w:bookmarkEnd w:id="248"/>
      <w:bookmarkEnd w:id="249"/>
    </w:p>
    <w:p w14:paraId="6C061080" w14:textId="77777777" w:rsidR="00B06360" w:rsidRDefault="00B06360" w:rsidP="00B06360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>Ukazatel kurzového čísla musí splňovat především následující podmínky:</w:t>
      </w:r>
    </w:p>
    <w:p w14:paraId="5D499C82" w14:textId="77777777" w:rsidR="00B06360" w:rsidRDefault="00B06360" w:rsidP="00933F07">
      <w:pPr>
        <w:jc w:val="both"/>
        <w:rPr>
          <w:sz w:val="22"/>
          <w:szCs w:val="22"/>
        </w:rPr>
      </w:pPr>
    </w:p>
    <w:p w14:paraId="06063347" w14:textId="77777777" w:rsidR="00933F07" w:rsidRPr="00057252" w:rsidRDefault="00933F07" w:rsidP="00933F07">
      <w:p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Zadavatel požaduje vybavit vozidla elektronickými zobrazovači kurzového označení vozidla. Jedná se o náhradu stávajícího zastaralého systému označování plastovými tabulkami po obou stranách kabiny řidiče (velikosti cca A5), na kterých je uveden pětimístný kód příslušného kurzu.</w:t>
      </w:r>
    </w:p>
    <w:p w14:paraId="36E9EF47" w14:textId="77777777" w:rsidR="00933F07" w:rsidRPr="00057252" w:rsidRDefault="00933F07" w:rsidP="00933F07">
      <w:pPr>
        <w:rPr>
          <w:sz w:val="22"/>
          <w:szCs w:val="22"/>
        </w:rPr>
      </w:pPr>
      <w:r w:rsidRPr="00057252">
        <w:rPr>
          <w:sz w:val="22"/>
        </w:rPr>
        <w:t>Elektronický displej bude zobrazovat údaje (kurz) zadané v palubním počítači s případným odlišením dalším znakem jízdy mimo jízdní řád (bez zadané Služby) nebo dle jízdního řádu převzatého kurzu apod. Displej tedy musí zobrazovat 6 pozic.</w:t>
      </w:r>
    </w:p>
    <w:p w14:paraId="478D5162" w14:textId="77777777" w:rsidR="00933F07" w:rsidRPr="00057252" w:rsidRDefault="00933F07" w:rsidP="00933F07">
      <w:p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Ve vozidlech budou instalovány 2 ks na vhodném místě po obou stranách kabiny řidiče tak, aby byly viditelné z vnějšku vozidla z pravé/přední i levé strany a neomezovaly výhled řidiče. Displeje budou řízeny palubním počítačem.</w:t>
      </w:r>
    </w:p>
    <w:p w14:paraId="1377E73C" w14:textId="77777777" w:rsidR="00933F07" w:rsidRPr="00057252" w:rsidRDefault="00933F07" w:rsidP="00933F07">
      <w:p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Požadované technické parametry:</w:t>
      </w:r>
    </w:p>
    <w:p w14:paraId="79EE98F9" w14:textId="77777777" w:rsidR="00933F07" w:rsidRPr="00057252" w:rsidRDefault="00933F07" w:rsidP="00933F07">
      <w:pPr>
        <w:pStyle w:val="Documentheader"/>
        <w:numPr>
          <w:ilvl w:val="0"/>
          <w:numId w:val="28"/>
        </w:numPr>
        <w:tabs>
          <w:tab w:val="left" w:pos="426"/>
          <w:tab w:val="right" w:pos="9356"/>
        </w:tabs>
        <w:spacing w:before="0"/>
        <w:ind w:left="851" w:hanging="425"/>
        <w:rPr>
          <w:rFonts w:ascii="Times New Roman" w:hAnsi="Times New Roman"/>
          <w:b w:val="0"/>
          <w:sz w:val="22"/>
          <w:szCs w:val="22"/>
        </w:rPr>
      </w:pPr>
      <w:r w:rsidRPr="00057252">
        <w:rPr>
          <w:rFonts w:ascii="Times New Roman" w:hAnsi="Times New Roman"/>
          <w:b w:val="0"/>
          <w:sz w:val="22"/>
          <w:szCs w:val="22"/>
        </w:rPr>
        <w:t>diodový rastr 8 x 35 (výška x šířka), rozteč diod 6 mm,</w:t>
      </w:r>
    </w:p>
    <w:p w14:paraId="516F80CB" w14:textId="77777777" w:rsidR="00933F07" w:rsidRPr="00057252" w:rsidRDefault="00933F07" w:rsidP="00933F07">
      <w:pPr>
        <w:pStyle w:val="Documentheader"/>
        <w:numPr>
          <w:ilvl w:val="0"/>
          <w:numId w:val="28"/>
        </w:numPr>
        <w:tabs>
          <w:tab w:val="left" w:pos="426"/>
          <w:tab w:val="right" w:pos="9356"/>
        </w:tabs>
        <w:spacing w:before="0"/>
        <w:ind w:left="851" w:hanging="425"/>
        <w:rPr>
          <w:rFonts w:ascii="Times New Roman" w:hAnsi="Times New Roman"/>
          <w:b w:val="0"/>
          <w:sz w:val="22"/>
          <w:szCs w:val="22"/>
        </w:rPr>
      </w:pPr>
      <w:r w:rsidRPr="00057252">
        <w:rPr>
          <w:rFonts w:ascii="Times New Roman" w:hAnsi="Times New Roman"/>
          <w:b w:val="0"/>
          <w:sz w:val="22"/>
          <w:szCs w:val="22"/>
        </w:rPr>
        <w:t>barva diod žlutá (žlutooranžová), (vlnová délka 590-595 nanometrů),</w:t>
      </w:r>
    </w:p>
    <w:p w14:paraId="3DACBACC" w14:textId="77777777" w:rsidR="00933F07" w:rsidRPr="00057252" w:rsidRDefault="00933F07" w:rsidP="00933F07">
      <w:pPr>
        <w:pStyle w:val="Documentheader"/>
        <w:numPr>
          <w:ilvl w:val="0"/>
          <w:numId w:val="28"/>
        </w:numPr>
        <w:tabs>
          <w:tab w:val="left" w:pos="426"/>
          <w:tab w:val="right" w:pos="9356"/>
        </w:tabs>
        <w:spacing w:before="0"/>
        <w:ind w:left="851" w:hanging="425"/>
        <w:rPr>
          <w:rFonts w:ascii="Times New Roman" w:hAnsi="Times New Roman"/>
          <w:b w:val="0"/>
          <w:sz w:val="22"/>
          <w:szCs w:val="22"/>
        </w:rPr>
      </w:pPr>
      <w:r w:rsidRPr="00057252">
        <w:rPr>
          <w:rFonts w:ascii="Times New Roman" w:hAnsi="Times New Roman"/>
          <w:b w:val="0"/>
          <w:sz w:val="22"/>
          <w:szCs w:val="22"/>
        </w:rPr>
        <w:t>Led s čitelností s úhlem 170°</w:t>
      </w:r>
    </w:p>
    <w:p w14:paraId="2686EFCA" w14:textId="77777777" w:rsidR="00933F07" w:rsidRPr="00057252" w:rsidRDefault="00933F07" w:rsidP="00933F07">
      <w:pPr>
        <w:pStyle w:val="Documentheader"/>
        <w:numPr>
          <w:ilvl w:val="0"/>
          <w:numId w:val="28"/>
        </w:numPr>
        <w:tabs>
          <w:tab w:val="left" w:pos="426"/>
          <w:tab w:val="right" w:pos="9356"/>
        </w:tabs>
        <w:spacing w:before="0"/>
        <w:ind w:left="851" w:hanging="425"/>
        <w:rPr>
          <w:rFonts w:ascii="Times New Roman" w:hAnsi="Times New Roman"/>
          <w:b w:val="0"/>
          <w:sz w:val="22"/>
          <w:szCs w:val="22"/>
        </w:rPr>
      </w:pPr>
      <w:r w:rsidRPr="00057252">
        <w:rPr>
          <w:rFonts w:ascii="Times New Roman" w:hAnsi="Times New Roman"/>
          <w:b w:val="0"/>
          <w:sz w:val="22"/>
          <w:szCs w:val="22"/>
        </w:rPr>
        <w:t>automatická regulace jasu,</w:t>
      </w:r>
    </w:p>
    <w:p w14:paraId="21A9DD65" w14:textId="77777777" w:rsidR="00933F07" w:rsidRPr="00057252" w:rsidRDefault="00933F07" w:rsidP="00933F07">
      <w:pPr>
        <w:pStyle w:val="Documentheader"/>
        <w:numPr>
          <w:ilvl w:val="0"/>
          <w:numId w:val="28"/>
        </w:numPr>
        <w:tabs>
          <w:tab w:val="left" w:pos="426"/>
          <w:tab w:val="right" w:pos="9356"/>
        </w:tabs>
        <w:spacing w:before="0"/>
        <w:ind w:left="851" w:hanging="425"/>
        <w:rPr>
          <w:rFonts w:ascii="Times New Roman" w:hAnsi="Times New Roman"/>
          <w:b w:val="0"/>
          <w:sz w:val="22"/>
          <w:szCs w:val="22"/>
        </w:rPr>
      </w:pPr>
      <w:r w:rsidRPr="00057252">
        <w:rPr>
          <w:rFonts w:ascii="Times New Roman" w:hAnsi="Times New Roman"/>
          <w:b w:val="0"/>
          <w:sz w:val="22"/>
          <w:szCs w:val="22"/>
        </w:rPr>
        <w:t>čitelnost ze vzdálenosti 25 metrů</w:t>
      </w:r>
    </w:p>
    <w:p w14:paraId="0C9F2A56" w14:textId="77777777" w:rsidR="00933F07" w:rsidRPr="00057252" w:rsidRDefault="00933F07" w:rsidP="00933F07">
      <w:pPr>
        <w:pStyle w:val="Documentheader"/>
        <w:numPr>
          <w:ilvl w:val="0"/>
          <w:numId w:val="28"/>
        </w:numPr>
        <w:tabs>
          <w:tab w:val="left" w:pos="426"/>
          <w:tab w:val="right" w:pos="9356"/>
        </w:tabs>
        <w:spacing w:before="0"/>
        <w:ind w:left="851" w:hanging="425"/>
        <w:rPr>
          <w:rFonts w:ascii="Times New Roman" w:hAnsi="Times New Roman"/>
          <w:b w:val="0"/>
          <w:sz w:val="22"/>
          <w:szCs w:val="22"/>
        </w:rPr>
      </w:pPr>
      <w:r w:rsidRPr="00057252">
        <w:rPr>
          <w:rFonts w:ascii="Times New Roman" w:hAnsi="Times New Roman"/>
          <w:b w:val="0"/>
          <w:sz w:val="22"/>
          <w:szCs w:val="22"/>
        </w:rPr>
        <w:t>možnost současného zobrazení 6 typů písma (6 typů fontů) (příklad: Z</w:t>
      </w:r>
      <w:r w:rsidRPr="00057252">
        <w:rPr>
          <w:rFonts w:ascii="Times New Roman" w:hAnsi="Times New Roman"/>
          <w:b w:val="0"/>
          <w:sz w:val="18"/>
          <w:szCs w:val="18"/>
        </w:rPr>
        <w:t>052</w:t>
      </w:r>
      <w:r w:rsidRPr="00057252">
        <w:rPr>
          <w:rFonts w:ascii="Times New Roman" w:hAnsi="Times New Roman"/>
          <w:b w:val="0"/>
          <w:sz w:val="22"/>
          <w:szCs w:val="22"/>
        </w:rPr>
        <w:t>03)</w:t>
      </w:r>
    </w:p>
    <w:p w14:paraId="5127D306" w14:textId="77777777" w:rsidR="00933F07" w:rsidRPr="00057252" w:rsidRDefault="00933F07" w:rsidP="00933F07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933F07" w:rsidRPr="00057252" w14:paraId="524467DC" w14:textId="77777777" w:rsidTr="0031436C">
        <w:tc>
          <w:tcPr>
            <w:tcW w:w="9495" w:type="dxa"/>
          </w:tcPr>
          <w:p w14:paraId="7FD76657" w14:textId="77777777" w:rsidR="00933F07" w:rsidRPr="00057252" w:rsidRDefault="00933F07" w:rsidP="0031436C">
            <w:pPr>
              <w:pStyle w:val="Zkladntext"/>
              <w:rPr>
                <w:sz w:val="2"/>
                <w:szCs w:val="2"/>
              </w:rPr>
            </w:pPr>
          </w:p>
          <w:p w14:paraId="057E1DA8" w14:textId="77777777" w:rsidR="00933F07" w:rsidRPr="00057252" w:rsidRDefault="00933F07" w:rsidP="0031436C">
            <w:pPr>
              <w:pStyle w:val="Zkladntext"/>
            </w:pPr>
            <w:r w:rsidRPr="00057252">
              <w:t>Odpověď :  ANO/NE</w:t>
            </w:r>
          </w:p>
        </w:tc>
      </w:tr>
      <w:tr w:rsidR="00933F07" w:rsidRPr="00057252" w14:paraId="2987F6AE" w14:textId="77777777" w:rsidTr="0031436C">
        <w:tc>
          <w:tcPr>
            <w:tcW w:w="9495" w:type="dxa"/>
          </w:tcPr>
          <w:p w14:paraId="255134BF" w14:textId="77777777" w:rsidR="00933F07" w:rsidRPr="00057252" w:rsidRDefault="00933F07" w:rsidP="0031436C">
            <w:pPr>
              <w:pStyle w:val="Zkladntext"/>
              <w:rPr>
                <w:sz w:val="2"/>
                <w:szCs w:val="2"/>
              </w:rPr>
            </w:pPr>
          </w:p>
          <w:p w14:paraId="3761445A" w14:textId="77777777" w:rsidR="00933F07" w:rsidRPr="00057252" w:rsidRDefault="00933F07" w:rsidP="0031436C">
            <w:pPr>
              <w:pStyle w:val="Zkladntext"/>
            </w:pPr>
            <w:r w:rsidRPr="00057252">
              <w:t>Doplňující popis :</w:t>
            </w:r>
          </w:p>
        </w:tc>
      </w:tr>
    </w:tbl>
    <w:p w14:paraId="600F3DB6" w14:textId="77777777" w:rsidR="00933F07" w:rsidRPr="00057252" w:rsidRDefault="00933F07" w:rsidP="00933F07">
      <w:pPr>
        <w:pStyle w:val="Nadpis2"/>
        <w:numPr>
          <w:ilvl w:val="1"/>
          <w:numId w:val="9"/>
        </w:numPr>
        <w:tabs>
          <w:tab w:val="num" w:pos="0"/>
        </w:tabs>
        <w:ind w:left="0" w:firstLine="0"/>
        <w:rPr>
          <w:sz w:val="22"/>
          <w:szCs w:val="22"/>
        </w:rPr>
      </w:pPr>
      <w:bookmarkStart w:id="250" w:name="_Toc505952023"/>
      <w:bookmarkStart w:id="251" w:name="_Toc17187146"/>
      <w:r w:rsidRPr="00057252">
        <w:rPr>
          <w:sz w:val="22"/>
          <w:szCs w:val="22"/>
        </w:rPr>
        <w:t xml:space="preserve">Přední nehodová kamera </w:t>
      </w:r>
      <w:r w:rsidRPr="00057252">
        <w:rPr>
          <w:b/>
          <w:sz w:val="22"/>
          <w:szCs w:val="22"/>
        </w:rPr>
        <w:t>-</w:t>
      </w:r>
      <w:r w:rsidRPr="00057252">
        <w:rPr>
          <w:sz w:val="22"/>
          <w:szCs w:val="22"/>
        </w:rPr>
        <w:t xml:space="preserve"> PP</w:t>
      </w:r>
      <w:bookmarkEnd w:id="250"/>
      <w:bookmarkEnd w:id="251"/>
    </w:p>
    <w:p w14:paraId="087E5134" w14:textId="5994374D" w:rsidR="00B06360" w:rsidRDefault="00B06360" w:rsidP="00B06360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>Přední nehodová kamera musí splňovat především následující podmínky:</w:t>
      </w:r>
    </w:p>
    <w:p w14:paraId="43BF5A6A" w14:textId="77777777" w:rsidR="00933F07" w:rsidRPr="00057252" w:rsidRDefault="00933F07" w:rsidP="00933F07">
      <w:p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Základem monitorovacího kamerového systému snímajícího prostor před vozidlem je samostatně umístěná kamera v blízkosti čelního okna zaznamenávající provoz před vozidlem, pravou stranu vozovky a protisměrný jízdní pruh. Záznamy z kamery musí být uloženy na vyjímatelné paměťové medium USB FLASH disk, který je umístěn v prostoru tachografu. Ke zpracování záznamu, jeho ukládání na vnitřní SSD disk a distribuce záznamu do USB FLASH disku a pomocí WIFI nebo GSM technologie přenos na dispečink zajišťuje palubní počítač. Na vnitřním SSD disku palubního počítače a na externím USB FLASH disku musí být možnost uchování minimálně 4 hodiny záznamu, který se bude cyklicky přepisovat (záznam ve smyčce). Uložení záznamu i při výpadku napájení může „ztratit“ maximálně 2,5 sekundy záznamu.</w:t>
      </w:r>
    </w:p>
    <w:p w14:paraId="1EFC728C" w14:textId="77777777" w:rsidR="00933F07" w:rsidRPr="00057252" w:rsidRDefault="00933F07" w:rsidP="00933F07">
      <w:pPr>
        <w:rPr>
          <w:sz w:val="22"/>
          <w:szCs w:val="22"/>
        </w:rPr>
      </w:pPr>
    </w:p>
    <w:p w14:paraId="55C316C3" w14:textId="77777777" w:rsidR="00933F07" w:rsidRPr="00057252" w:rsidRDefault="00933F07" w:rsidP="00933F07">
      <w:pPr>
        <w:rPr>
          <w:sz w:val="22"/>
          <w:szCs w:val="22"/>
          <w:u w:val="single"/>
        </w:rPr>
      </w:pPr>
      <w:r w:rsidRPr="00057252">
        <w:rPr>
          <w:sz w:val="22"/>
          <w:szCs w:val="22"/>
          <w:u w:val="single"/>
        </w:rPr>
        <w:t>Parametry snímacího zařízení</w:t>
      </w:r>
    </w:p>
    <w:p w14:paraId="384D0FA1" w14:textId="77777777" w:rsidR="00933F07" w:rsidRPr="00057252" w:rsidRDefault="00933F07" w:rsidP="00933F07">
      <w:pPr>
        <w:numPr>
          <w:ilvl w:val="0"/>
          <w:numId w:val="26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057252">
        <w:rPr>
          <w:sz w:val="22"/>
          <w:szCs w:val="22"/>
        </w:rPr>
        <w:t xml:space="preserve">samostatná digitální IP kamera – minimálně 2 </w:t>
      </w:r>
      <w:proofErr w:type="spellStart"/>
      <w:r w:rsidRPr="00057252">
        <w:rPr>
          <w:sz w:val="22"/>
          <w:szCs w:val="22"/>
        </w:rPr>
        <w:t>Mpixel</w:t>
      </w:r>
      <w:proofErr w:type="spellEnd"/>
      <w:r w:rsidRPr="00057252">
        <w:rPr>
          <w:sz w:val="22"/>
          <w:szCs w:val="22"/>
        </w:rPr>
        <w:t xml:space="preserve"> a tři datové toky (USB FLASH, SSD PP a dispečink) - připojená do systému RISII přes </w:t>
      </w:r>
      <w:proofErr w:type="spellStart"/>
      <w:r w:rsidRPr="00057252">
        <w:rPr>
          <w:sz w:val="22"/>
          <w:szCs w:val="22"/>
        </w:rPr>
        <w:t>Ethernet</w:t>
      </w:r>
      <w:proofErr w:type="spellEnd"/>
      <w:r w:rsidRPr="00057252">
        <w:rPr>
          <w:sz w:val="22"/>
          <w:szCs w:val="22"/>
        </w:rPr>
        <w:t xml:space="preserve"> systémem </w:t>
      </w:r>
      <w:proofErr w:type="spellStart"/>
      <w:r w:rsidRPr="00057252">
        <w:rPr>
          <w:sz w:val="22"/>
          <w:szCs w:val="22"/>
        </w:rPr>
        <w:t>PoE</w:t>
      </w:r>
      <w:proofErr w:type="spellEnd"/>
      <w:r w:rsidRPr="00057252">
        <w:rPr>
          <w:sz w:val="22"/>
          <w:szCs w:val="22"/>
        </w:rPr>
        <w:t xml:space="preserve"> dle IEEE802.3af</w:t>
      </w:r>
    </w:p>
    <w:p w14:paraId="7F5D76B1" w14:textId="77777777" w:rsidR="00933F07" w:rsidRPr="00057252" w:rsidRDefault="00933F07" w:rsidP="00933F07">
      <w:pPr>
        <w:numPr>
          <w:ilvl w:val="0"/>
          <w:numId w:val="26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057252">
        <w:rPr>
          <w:sz w:val="22"/>
          <w:szCs w:val="22"/>
        </w:rPr>
        <w:t>minimální zástavbové rozměry</w:t>
      </w:r>
    </w:p>
    <w:p w14:paraId="3F9F5106" w14:textId="77777777" w:rsidR="00933F07" w:rsidRPr="00057252" w:rsidRDefault="00933F07" w:rsidP="00933F07">
      <w:pPr>
        <w:numPr>
          <w:ilvl w:val="0"/>
          <w:numId w:val="26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057252">
        <w:rPr>
          <w:sz w:val="22"/>
          <w:szCs w:val="22"/>
        </w:rPr>
        <w:t xml:space="preserve">napájení přes </w:t>
      </w:r>
      <w:proofErr w:type="spellStart"/>
      <w:r w:rsidRPr="00057252">
        <w:rPr>
          <w:sz w:val="22"/>
          <w:szCs w:val="22"/>
        </w:rPr>
        <w:t>PoE</w:t>
      </w:r>
      <w:proofErr w:type="spellEnd"/>
      <w:r w:rsidRPr="00057252">
        <w:rPr>
          <w:sz w:val="22"/>
          <w:szCs w:val="22"/>
        </w:rPr>
        <w:t xml:space="preserve"> z palubního počítače (vzdálenost do 8 m)</w:t>
      </w:r>
    </w:p>
    <w:p w14:paraId="5DF41C3C" w14:textId="77777777" w:rsidR="00933F07" w:rsidRPr="00057252" w:rsidRDefault="00933F07" w:rsidP="00933F07">
      <w:pPr>
        <w:numPr>
          <w:ilvl w:val="0"/>
          <w:numId w:val="26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057252">
        <w:rPr>
          <w:sz w:val="22"/>
          <w:szCs w:val="22"/>
        </w:rPr>
        <w:t xml:space="preserve">rozlišení min HD 720p (1280 x 720) </w:t>
      </w:r>
    </w:p>
    <w:p w14:paraId="78EC0774" w14:textId="77777777" w:rsidR="00933F07" w:rsidRPr="00057252" w:rsidRDefault="00933F07" w:rsidP="00933F07">
      <w:pPr>
        <w:numPr>
          <w:ilvl w:val="0"/>
          <w:numId w:val="26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057252">
        <w:rPr>
          <w:sz w:val="22"/>
          <w:szCs w:val="22"/>
        </w:rPr>
        <w:t>krytí min. IP54</w:t>
      </w:r>
    </w:p>
    <w:p w14:paraId="11E6EF4B" w14:textId="77777777" w:rsidR="00933F07" w:rsidRPr="00057252" w:rsidRDefault="00933F07" w:rsidP="00933F07">
      <w:pPr>
        <w:numPr>
          <w:ilvl w:val="0"/>
          <w:numId w:val="26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057252">
        <w:rPr>
          <w:sz w:val="22"/>
          <w:szCs w:val="22"/>
        </w:rPr>
        <w:t>schopnost provozu při náročnějších světelných podmínkách (noční provoz, přechod světlo/tma)</w:t>
      </w:r>
    </w:p>
    <w:p w14:paraId="6376D75A" w14:textId="77777777" w:rsidR="00933F07" w:rsidRPr="00057252" w:rsidRDefault="00933F07" w:rsidP="00933F07">
      <w:pPr>
        <w:numPr>
          <w:ilvl w:val="0"/>
          <w:numId w:val="26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057252">
        <w:rPr>
          <w:sz w:val="22"/>
          <w:szCs w:val="22"/>
        </w:rPr>
        <w:t>minimální úhel 110 stupňů horizontálně a 55 stupňů vertikálně</w:t>
      </w:r>
    </w:p>
    <w:p w14:paraId="61307FFE" w14:textId="77777777" w:rsidR="00933F07" w:rsidRPr="00057252" w:rsidRDefault="00933F07" w:rsidP="00933F07">
      <w:pPr>
        <w:pStyle w:val="Zkladntext"/>
        <w:rPr>
          <w:sz w:val="22"/>
          <w:szCs w:val="22"/>
        </w:rPr>
      </w:pPr>
      <w:r w:rsidRPr="00057252">
        <w:rPr>
          <w:sz w:val="22"/>
          <w:szCs w:val="22"/>
        </w:rPr>
        <w:t xml:space="preserve">Součástí dodávky bude karta nebo USB FLASH s garancí min. 60 </w:t>
      </w:r>
      <w:proofErr w:type="spellStart"/>
      <w:r w:rsidRPr="00057252">
        <w:rPr>
          <w:sz w:val="22"/>
          <w:szCs w:val="22"/>
        </w:rPr>
        <w:t>Tbajtů</w:t>
      </w:r>
      <w:proofErr w:type="spellEnd"/>
      <w:r w:rsidRPr="00057252">
        <w:rPr>
          <w:sz w:val="22"/>
          <w:szCs w:val="22"/>
        </w:rPr>
        <w:t xml:space="preserve"> zápisů pro ukládání dat o velikosti pro min. délku záznamu 4 hodiny a 20 snímků/sekunda a SW pro nastavení a správu jednotky a vyhodnocování záznamu. Souborový systém USB FLASH musí být typu </w:t>
      </w:r>
      <w:proofErr w:type="spellStart"/>
      <w:r w:rsidRPr="00057252">
        <w:rPr>
          <w:sz w:val="22"/>
          <w:szCs w:val="22"/>
        </w:rPr>
        <w:t>ext</w:t>
      </w:r>
      <w:proofErr w:type="spellEnd"/>
      <w:r w:rsidRPr="00057252">
        <w:rPr>
          <w:sz w:val="22"/>
          <w:szCs w:val="22"/>
        </w:rPr>
        <w:t xml:space="preserve"> 4 pro vyšší bezpečnost záznamu.</w:t>
      </w:r>
    </w:p>
    <w:p w14:paraId="1CAB2D7C" w14:textId="77777777" w:rsidR="00933F07" w:rsidRPr="00057252" w:rsidRDefault="00933F07" w:rsidP="00933F07">
      <w:pPr>
        <w:pStyle w:val="Zkladntex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933F07" w:rsidRPr="00057252" w14:paraId="43717CD6" w14:textId="77777777" w:rsidTr="00933F07">
        <w:tc>
          <w:tcPr>
            <w:tcW w:w="9345" w:type="dxa"/>
          </w:tcPr>
          <w:p w14:paraId="6DFCAB56" w14:textId="77777777" w:rsidR="00933F07" w:rsidRPr="00057252" w:rsidRDefault="00933F07" w:rsidP="0031436C">
            <w:pPr>
              <w:pStyle w:val="Zkladntext"/>
              <w:rPr>
                <w:sz w:val="2"/>
                <w:szCs w:val="2"/>
              </w:rPr>
            </w:pPr>
          </w:p>
          <w:p w14:paraId="1145F26A" w14:textId="77777777" w:rsidR="00933F07" w:rsidRPr="00057252" w:rsidRDefault="00933F07" w:rsidP="0031436C">
            <w:pPr>
              <w:pStyle w:val="Zkladntext"/>
            </w:pPr>
            <w:r w:rsidRPr="00057252">
              <w:t>Odpověď :  ANO/NE</w:t>
            </w:r>
          </w:p>
        </w:tc>
      </w:tr>
      <w:tr w:rsidR="00933F07" w:rsidRPr="00057252" w14:paraId="15907315" w14:textId="77777777" w:rsidTr="00933F07">
        <w:tc>
          <w:tcPr>
            <w:tcW w:w="9345" w:type="dxa"/>
          </w:tcPr>
          <w:p w14:paraId="73CEFDA6" w14:textId="77777777" w:rsidR="00933F07" w:rsidRPr="00057252" w:rsidRDefault="00933F07" w:rsidP="0031436C">
            <w:pPr>
              <w:pStyle w:val="Zkladntext"/>
              <w:rPr>
                <w:sz w:val="2"/>
                <w:szCs w:val="2"/>
              </w:rPr>
            </w:pPr>
          </w:p>
          <w:p w14:paraId="66E5B653" w14:textId="77777777" w:rsidR="00933F07" w:rsidRPr="00057252" w:rsidRDefault="00933F07" w:rsidP="0031436C">
            <w:pPr>
              <w:pStyle w:val="Zkladntext"/>
            </w:pPr>
            <w:r w:rsidRPr="00057252">
              <w:t>Doplňující popis :</w:t>
            </w:r>
          </w:p>
        </w:tc>
      </w:tr>
    </w:tbl>
    <w:p w14:paraId="3F2B17ED" w14:textId="77777777" w:rsidR="00933F07" w:rsidRPr="00057252" w:rsidRDefault="00933F07" w:rsidP="00933F07">
      <w:pPr>
        <w:pStyle w:val="Nadpis2"/>
        <w:numPr>
          <w:ilvl w:val="1"/>
          <w:numId w:val="9"/>
        </w:numPr>
        <w:ind w:left="720" w:hanging="720"/>
        <w:rPr>
          <w:sz w:val="22"/>
          <w:szCs w:val="22"/>
        </w:rPr>
      </w:pPr>
      <w:bookmarkStart w:id="252" w:name="_Toc400247513"/>
      <w:bookmarkStart w:id="253" w:name="_Toc400250244"/>
      <w:bookmarkStart w:id="254" w:name="_Toc400250355"/>
      <w:bookmarkStart w:id="255" w:name="_Toc400266883"/>
      <w:bookmarkStart w:id="256" w:name="_Toc401392600"/>
      <w:bookmarkStart w:id="257" w:name="_Toc401392712"/>
      <w:bookmarkStart w:id="258" w:name="_Toc402172874"/>
      <w:bookmarkStart w:id="259" w:name="_Toc402796873"/>
      <w:bookmarkStart w:id="260" w:name="_Toc402862970"/>
      <w:bookmarkStart w:id="261" w:name="_Toc402931435"/>
      <w:bookmarkStart w:id="262" w:name="_Toc402942750"/>
      <w:bookmarkStart w:id="263" w:name="_Toc403281533"/>
      <w:bookmarkStart w:id="264" w:name="_Toc17187147"/>
      <w:r w:rsidRPr="00057252">
        <w:rPr>
          <w:sz w:val="22"/>
          <w:szCs w:val="22"/>
        </w:rPr>
        <w:t>KABEL ETHERNET</w:t>
      </w:r>
      <w:bookmarkEnd w:id="264"/>
    </w:p>
    <w:p w14:paraId="59CFFFE8" w14:textId="77777777" w:rsidR="00B06360" w:rsidRDefault="00B06360" w:rsidP="00B06360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 xml:space="preserve">Kabel </w:t>
      </w:r>
      <w:proofErr w:type="spellStart"/>
      <w:r>
        <w:rPr>
          <w:sz w:val="22"/>
          <w:szCs w:val="22"/>
        </w:rPr>
        <w:t>ethernet</w:t>
      </w:r>
      <w:proofErr w:type="spellEnd"/>
      <w:r>
        <w:rPr>
          <w:sz w:val="22"/>
          <w:szCs w:val="22"/>
        </w:rPr>
        <w:t xml:space="preserve"> musí splňovat především následující podmínky:</w:t>
      </w:r>
    </w:p>
    <w:p w14:paraId="7341B783" w14:textId="77777777" w:rsidR="00933F07" w:rsidRPr="00057252" w:rsidRDefault="00933F07" w:rsidP="00933F07">
      <w:pPr>
        <w:pStyle w:val="Zkladntext"/>
        <w:rPr>
          <w:sz w:val="22"/>
          <w:szCs w:val="22"/>
        </w:rPr>
      </w:pPr>
      <w:r w:rsidRPr="00057252">
        <w:rPr>
          <w:sz w:val="22"/>
          <w:szCs w:val="22"/>
        </w:rPr>
        <w:t xml:space="preserve">Vzhledem k předpokladu instalace nového odbavovacího systému do vozidel po jeho dodání je požadována příprava kabeláže </w:t>
      </w:r>
      <w:proofErr w:type="spellStart"/>
      <w:r w:rsidRPr="00057252">
        <w:rPr>
          <w:sz w:val="22"/>
          <w:szCs w:val="22"/>
        </w:rPr>
        <w:t>Ethernet</w:t>
      </w:r>
      <w:proofErr w:type="spellEnd"/>
      <w:r w:rsidRPr="00057252">
        <w:rPr>
          <w:sz w:val="22"/>
          <w:szCs w:val="22"/>
        </w:rPr>
        <w:t xml:space="preserve"> ve vozidle v tomto rozsahu:</w:t>
      </w:r>
    </w:p>
    <w:p w14:paraId="3B2A0351" w14:textId="77777777" w:rsidR="00933F07" w:rsidRPr="00057252" w:rsidRDefault="00933F07" w:rsidP="00933F07">
      <w:pPr>
        <w:pStyle w:val="Zkladntext"/>
        <w:numPr>
          <w:ilvl w:val="1"/>
          <w:numId w:val="11"/>
        </w:numPr>
        <w:ind w:left="360"/>
        <w:rPr>
          <w:sz w:val="22"/>
          <w:szCs w:val="22"/>
        </w:rPr>
      </w:pPr>
      <w:r w:rsidRPr="00057252">
        <w:rPr>
          <w:sz w:val="22"/>
          <w:szCs w:val="22"/>
        </w:rPr>
        <w:t xml:space="preserve">přivedení </w:t>
      </w:r>
      <w:proofErr w:type="spellStart"/>
      <w:r w:rsidRPr="00057252">
        <w:rPr>
          <w:sz w:val="22"/>
          <w:szCs w:val="22"/>
        </w:rPr>
        <w:t>ethernetového</w:t>
      </w:r>
      <w:proofErr w:type="spellEnd"/>
      <w:r w:rsidRPr="00057252">
        <w:rPr>
          <w:sz w:val="22"/>
          <w:szCs w:val="22"/>
        </w:rPr>
        <w:t xml:space="preserve"> </w:t>
      </w:r>
      <w:proofErr w:type="spellStart"/>
      <w:r w:rsidRPr="00057252">
        <w:rPr>
          <w:sz w:val="22"/>
          <w:szCs w:val="22"/>
        </w:rPr>
        <w:t>patch</w:t>
      </w:r>
      <w:proofErr w:type="spellEnd"/>
      <w:r w:rsidRPr="00057252">
        <w:rPr>
          <w:sz w:val="22"/>
          <w:szCs w:val="22"/>
        </w:rPr>
        <w:t xml:space="preserve"> kabelu z definovaného svislého madla u každých dveří k palubnímu počítači. Kabel musí být dostatečně dlouhý pro prostup madlem až k </w:t>
      </w:r>
      <w:proofErr w:type="spellStart"/>
      <w:r w:rsidRPr="00057252">
        <w:rPr>
          <w:sz w:val="22"/>
          <w:szCs w:val="22"/>
        </w:rPr>
        <w:t>označovači</w:t>
      </w:r>
      <w:proofErr w:type="spellEnd"/>
      <w:r w:rsidRPr="00057252">
        <w:rPr>
          <w:sz w:val="22"/>
          <w:szCs w:val="22"/>
        </w:rPr>
        <w:t xml:space="preserve"> na madle.</w:t>
      </w:r>
    </w:p>
    <w:p w14:paraId="55CE1576" w14:textId="77777777" w:rsidR="00933F07" w:rsidRPr="00057252" w:rsidRDefault="00933F07" w:rsidP="00933F07">
      <w:pPr>
        <w:pStyle w:val="Zkladntext"/>
        <w:numPr>
          <w:ilvl w:val="1"/>
          <w:numId w:val="11"/>
        </w:numPr>
        <w:ind w:left="360"/>
        <w:rPr>
          <w:sz w:val="22"/>
          <w:szCs w:val="22"/>
        </w:rPr>
      </w:pPr>
      <w:r w:rsidRPr="00057252">
        <w:rPr>
          <w:sz w:val="22"/>
          <w:szCs w:val="22"/>
        </w:rPr>
        <w:t xml:space="preserve">přivedení </w:t>
      </w:r>
      <w:proofErr w:type="spellStart"/>
      <w:r w:rsidRPr="00057252">
        <w:rPr>
          <w:sz w:val="22"/>
          <w:szCs w:val="22"/>
        </w:rPr>
        <w:t>ethernetového</w:t>
      </w:r>
      <w:proofErr w:type="spellEnd"/>
      <w:r w:rsidRPr="00057252">
        <w:rPr>
          <w:sz w:val="22"/>
          <w:szCs w:val="22"/>
        </w:rPr>
        <w:t xml:space="preserve"> </w:t>
      </w:r>
      <w:proofErr w:type="spellStart"/>
      <w:r w:rsidRPr="00057252">
        <w:rPr>
          <w:sz w:val="22"/>
          <w:szCs w:val="22"/>
        </w:rPr>
        <w:t>patch</w:t>
      </w:r>
      <w:proofErr w:type="spellEnd"/>
      <w:r w:rsidRPr="00057252">
        <w:rPr>
          <w:sz w:val="22"/>
          <w:szCs w:val="22"/>
        </w:rPr>
        <w:t xml:space="preserve"> kabelu z palubního počítače ke stropnímu LCD monitoru.</w:t>
      </w:r>
    </w:p>
    <w:p w14:paraId="5E1A444E" w14:textId="77777777" w:rsidR="00933F07" w:rsidRPr="00057252" w:rsidRDefault="00933F07" w:rsidP="00933F07">
      <w:pPr>
        <w:pStyle w:val="Zkladntext"/>
        <w:numPr>
          <w:ilvl w:val="1"/>
          <w:numId w:val="11"/>
        </w:numPr>
        <w:ind w:left="360"/>
        <w:rPr>
          <w:sz w:val="22"/>
          <w:szCs w:val="22"/>
        </w:rPr>
      </w:pPr>
      <w:r w:rsidRPr="00057252">
        <w:rPr>
          <w:sz w:val="22"/>
          <w:szCs w:val="22"/>
        </w:rPr>
        <w:t xml:space="preserve">Montáž </w:t>
      </w:r>
      <w:proofErr w:type="spellStart"/>
      <w:r w:rsidRPr="00057252">
        <w:rPr>
          <w:sz w:val="22"/>
          <w:szCs w:val="22"/>
        </w:rPr>
        <w:t>switchů</w:t>
      </w:r>
      <w:proofErr w:type="spellEnd"/>
      <w:r w:rsidRPr="00057252">
        <w:rPr>
          <w:sz w:val="22"/>
          <w:szCs w:val="22"/>
        </w:rPr>
        <w:t xml:space="preserve"> v jednotlivých rozbočení sběrnice u každých dveří. Každý </w:t>
      </w:r>
      <w:proofErr w:type="spellStart"/>
      <w:r w:rsidRPr="00057252">
        <w:rPr>
          <w:sz w:val="22"/>
          <w:szCs w:val="22"/>
        </w:rPr>
        <w:t>switch</w:t>
      </w:r>
      <w:proofErr w:type="spellEnd"/>
      <w:r w:rsidRPr="00057252">
        <w:rPr>
          <w:sz w:val="22"/>
          <w:szCs w:val="22"/>
        </w:rPr>
        <w:t xml:space="preserve"> musí být minimálně 5 portový a z toho musí mít 2x </w:t>
      </w:r>
      <w:proofErr w:type="spellStart"/>
      <w:r w:rsidRPr="00057252">
        <w:rPr>
          <w:sz w:val="22"/>
          <w:szCs w:val="22"/>
        </w:rPr>
        <w:t>PoE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933F07" w:rsidRPr="00057252" w14:paraId="0C47AC1F" w14:textId="77777777" w:rsidTr="0031436C">
        <w:tc>
          <w:tcPr>
            <w:tcW w:w="9345" w:type="dxa"/>
          </w:tcPr>
          <w:p w14:paraId="30BB4884" w14:textId="77777777" w:rsidR="00933F07" w:rsidRPr="00057252" w:rsidRDefault="00933F07" w:rsidP="0031436C">
            <w:pPr>
              <w:pStyle w:val="Zkladntext"/>
            </w:pPr>
            <w:r w:rsidRPr="00057252">
              <w:t>.</w:t>
            </w:r>
          </w:p>
          <w:p w14:paraId="1BD9C42D" w14:textId="77777777" w:rsidR="00933F07" w:rsidRPr="00057252" w:rsidRDefault="00933F07" w:rsidP="0031436C">
            <w:pPr>
              <w:pStyle w:val="Zkladntext"/>
            </w:pPr>
            <w:r w:rsidRPr="00057252">
              <w:t>Odpověď :  ANO/NE</w:t>
            </w:r>
          </w:p>
        </w:tc>
      </w:tr>
      <w:tr w:rsidR="00933F07" w:rsidRPr="00057252" w14:paraId="3313A1C1" w14:textId="77777777" w:rsidTr="0031436C">
        <w:tc>
          <w:tcPr>
            <w:tcW w:w="9345" w:type="dxa"/>
          </w:tcPr>
          <w:p w14:paraId="34A2D676" w14:textId="77777777" w:rsidR="00933F07" w:rsidRPr="00057252" w:rsidRDefault="00933F07" w:rsidP="0031436C">
            <w:pPr>
              <w:pStyle w:val="Zkladntext"/>
            </w:pPr>
          </w:p>
          <w:p w14:paraId="660A455B" w14:textId="77777777" w:rsidR="00933F07" w:rsidRPr="00057252" w:rsidRDefault="00933F07" w:rsidP="0031436C">
            <w:pPr>
              <w:pStyle w:val="Zkladntext"/>
            </w:pPr>
            <w:r w:rsidRPr="00057252">
              <w:t>Doplňující popis :</w:t>
            </w:r>
          </w:p>
        </w:tc>
      </w:tr>
    </w:tbl>
    <w:p w14:paraId="19FEB899" w14:textId="77777777" w:rsidR="00933F07" w:rsidRPr="00057252" w:rsidRDefault="00933F07" w:rsidP="00933F07">
      <w:pPr>
        <w:pStyle w:val="Nadpis2"/>
        <w:numPr>
          <w:ilvl w:val="1"/>
          <w:numId w:val="9"/>
        </w:numPr>
        <w:ind w:left="540" w:hanging="540"/>
        <w:rPr>
          <w:sz w:val="22"/>
          <w:szCs w:val="22"/>
        </w:rPr>
      </w:pPr>
      <w:bookmarkStart w:id="265" w:name="_Toc17187148"/>
      <w:r w:rsidRPr="00057252">
        <w:rPr>
          <w:sz w:val="22"/>
          <w:szCs w:val="22"/>
        </w:rPr>
        <w:t>ROZHLASOVÉ ZAŘÍZENÍ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r w:rsidRPr="00057252">
        <w:rPr>
          <w:sz w:val="22"/>
          <w:szCs w:val="22"/>
        </w:rPr>
        <w:t xml:space="preserve"> </w:t>
      </w:r>
      <w:r w:rsidRPr="00057252">
        <w:rPr>
          <w:b/>
          <w:sz w:val="22"/>
          <w:szCs w:val="22"/>
        </w:rPr>
        <w:t>-</w:t>
      </w:r>
      <w:r w:rsidRPr="00057252">
        <w:rPr>
          <w:sz w:val="22"/>
          <w:szCs w:val="22"/>
        </w:rPr>
        <w:t xml:space="preserve"> PP</w:t>
      </w:r>
      <w:bookmarkEnd w:id="265"/>
    </w:p>
    <w:p w14:paraId="54F3C569" w14:textId="581693E7" w:rsidR="00B06360" w:rsidRDefault="00B06360" w:rsidP="00B06360">
      <w:pPr>
        <w:pStyle w:val="Zkladntext"/>
        <w:rPr>
          <w:sz w:val="22"/>
          <w:szCs w:val="22"/>
        </w:rPr>
      </w:pPr>
      <w:r>
        <w:rPr>
          <w:sz w:val="22"/>
          <w:szCs w:val="22"/>
        </w:rPr>
        <w:t>Rozhlasové zařízení musí splňovat především následující podmínky:</w:t>
      </w:r>
    </w:p>
    <w:p w14:paraId="5BFC8B1D" w14:textId="77777777" w:rsidR="00933F07" w:rsidRPr="00057252" w:rsidRDefault="00933F07" w:rsidP="00933F07">
      <w:pPr>
        <w:pStyle w:val="Zkladntext"/>
        <w:tabs>
          <w:tab w:val="left" w:pos="0"/>
          <w:tab w:val="right" w:leader="dot" w:pos="9356"/>
        </w:tabs>
        <w:rPr>
          <w:sz w:val="22"/>
          <w:szCs w:val="22"/>
        </w:rPr>
      </w:pPr>
      <w:r w:rsidRPr="00057252">
        <w:rPr>
          <w:sz w:val="22"/>
          <w:szCs w:val="22"/>
        </w:rPr>
        <w:t xml:space="preserve">Ozvučení vozidla musí být provedeno pomocí akustické ústředny, která je součástí palubního počítače. </w:t>
      </w:r>
    </w:p>
    <w:p w14:paraId="0271C6F5" w14:textId="77777777" w:rsidR="00933F07" w:rsidRPr="00057252" w:rsidRDefault="00933F07" w:rsidP="00933F07">
      <w:pPr>
        <w:pStyle w:val="Zkladntext"/>
        <w:tabs>
          <w:tab w:val="left" w:pos="0"/>
          <w:tab w:val="right" w:leader="dot" w:pos="9356"/>
        </w:tabs>
        <w:rPr>
          <w:sz w:val="22"/>
          <w:szCs w:val="22"/>
        </w:rPr>
      </w:pPr>
      <w:r w:rsidRPr="00057252">
        <w:rPr>
          <w:sz w:val="22"/>
          <w:szCs w:val="22"/>
        </w:rPr>
        <w:t>Pro informování cestujících řidičem musí být na pultu řidiče umístěný jednotný mikrofon. Tento mikrofon se rovněž využívá pro radiostanici.</w:t>
      </w:r>
    </w:p>
    <w:p w14:paraId="61EA5C4D" w14:textId="77777777" w:rsidR="00933F07" w:rsidRPr="00057252" w:rsidRDefault="00933F07" w:rsidP="00933F07">
      <w:pPr>
        <w:pStyle w:val="Zkladntext"/>
        <w:tabs>
          <w:tab w:val="left" w:pos="0"/>
        </w:tabs>
        <w:rPr>
          <w:sz w:val="22"/>
          <w:szCs w:val="22"/>
        </w:rPr>
      </w:pPr>
      <w:r w:rsidRPr="00057252">
        <w:rPr>
          <w:sz w:val="22"/>
          <w:szCs w:val="22"/>
        </w:rPr>
        <w:t xml:space="preserve">Vozidlo musí být vybaveno systémem vnitřního a vnějšího ozvučení. Vnitřní ozvučení prostoru pro cestující musí být zajištěno reproduktory umístěnými ve stropních partiích nedaleko dveří. Pro </w:t>
      </w:r>
      <w:proofErr w:type="spellStart"/>
      <w:r w:rsidRPr="00057252">
        <w:rPr>
          <w:sz w:val="22"/>
          <w:szCs w:val="22"/>
        </w:rPr>
        <w:t>příposlech</w:t>
      </w:r>
      <w:proofErr w:type="spellEnd"/>
      <w:r w:rsidRPr="00057252">
        <w:rPr>
          <w:sz w:val="22"/>
          <w:szCs w:val="22"/>
        </w:rPr>
        <w:t xml:space="preserve"> řidiče musí být kabina řidiče vybavena </w:t>
      </w:r>
      <w:proofErr w:type="spellStart"/>
      <w:r w:rsidRPr="00057252">
        <w:rPr>
          <w:sz w:val="22"/>
          <w:szCs w:val="22"/>
        </w:rPr>
        <w:t>příposlechovým</w:t>
      </w:r>
      <w:proofErr w:type="spellEnd"/>
      <w:r w:rsidRPr="00057252">
        <w:rPr>
          <w:sz w:val="22"/>
          <w:szCs w:val="22"/>
        </w:rPr>
        <w:t xml:space="preserve"> reproduktorem. Na střeše vozidla ( v blízkosti prvních dveří ) musí být umístěn voděodolný tlakový reproduktor pro ozvučení prostoru kolem vozidla. Vnější reproduktor v přední části vozidla se využívá, mimo jiné, pro samostatné informování nevidomých.</w:t>
      </w:r>
    </w:p>
    <w:p w14:paraId="76E3D1C2" w14:textId="77777777" w:rsidR="00933F07" w:rsidRPr="00057252" w:rsidRDefault="00933F07" w:rsidP="00933F07">
      <w:pPr>
        <w:pStyle w:val="Zkladntext"/>
        <w:tabs>
          <w:tab w:val="left" w:pos="0"/>
        </w:tabs>
        <w:rPr>
          <w:sz w:val="22"/>
          <w:szCs w:val="22"/>
        </w:rPr>
      </w:pPr>
      <w:r w:rsidRPr="00057252">
        <w:rPr>
          <w:sz w:val="22"/>
          <w:szCs w:val="22"/>
        </w:rPr>
        <w:t>Anténa povelové soupravy pro nevidomé</w:t>
      </w:r>
      <w:r w:rsidRPr="00057252" w:rsidDel="00EE5665">
        <w:rPr>
          <w:sz w:val="22"/>
          <w:szCs w:val="22"/>
        </w:rPr>
        <w:t xml:space="preserve"> </w:t>
      </w:r>
      <w:r w:rsidRPr="00057252">
        <w:rPr>
          <w:sz w:val="22"/>
          <w:szCs w:val="22"/>
        </w:rPr>
        <w:t>bude umístěna poblíž předních nástupních dveří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933F07" w:rsidRPr="00057252" w14:paraId="3F9ECC3D" w14:textId="77777777" w:rsidTr="0031436C">
        <w:tc>
          <w:tcPr>
            <w:tcW w:w="9345" w:type="dxa"/>
          </w:tcPr>
          <w:p w14:paraId="1CF303E1" w14:textId="77777777" w:rsidR="00933F07" w:rsidRPr="00057252" w:rsidRDefault="00933F07" w:rsidP="0031436C">
            <w:pPr>
              <w:pStyle w:val="Zkladntext"/>
            </w:pPr>
          </w:p>
          <w:p w14:paraId="31E880B7" w14:textId="77777777" w:rsidR="00933F07" w:rsidRPr="00057252" w:rsidRDefault="00933F07" w:rsidP="0031436C">
            <w:pPr>
              <w:pStyle w:val="Zkladntext"/>
            </w:pPr>
            <w:r w:rsidRPr="00057252">
              <w:t>Odpověď :  ANO/NE</w:t>
            </w:r>
          </w:p>
        </w:tc>
      </w:tr>
      <w:tr w:rsidR="00933F07" w:rsidRPr="00057252" w14:paraId="7159EB38" w14:textId="77777777" w:rsidTr="0031436C">
        <w:tc>
          <w:tcPr>
            <w:tcW w:w="9345" w:type="dxa"/>
          </w:tcPr>
          <w:p w14:paraId="4A0E1F3E" w14:textId="77777777" w:rsidR="00933F07" w:rsidRPr="00057252" w:rsidRDefault="00933F07" w:rsidP="0031436C">
            <w:pPr>
              <w:pStyle w:val="Zkladntext"/>
            </w:pPr>
          </w:p>
          <w:p w14:paraId="1AD17A9F" w14:textId="77777777" w:rsidR="00933F07" w:rsidRPr="00057252" w:rsidRDefault="00933F07" w:rsidP="0031436C">
            <w:pPr>
              <w:pStyle w:val="Zkladntext"/>
            </w:pPr>
            <w:r w:rsidRPr="00057252">
              <w:t>Doplňující popis :</w:t>
            </w:r>
          </w:p>
        </w:tc>
      </w:tr>
    </w:tbl>
    <w:p w14:paraId="1BFE438F" w14:textId="77777777" w:rsidR="0084358E" w:rsidRDefault="0084358E" w:rsidP="00C37109">
      <w:pPr>
        <w:pStyle w:val="Nadpis2"/>
        <w:numPr>
          <w:ilvl w:val="1"/>
          <w:numId w:val="9"/>
        </w:numPr>
        <w:ind w:left="567" w:hanging="567"/>
        <w:textAlignment w:val="auto"/>
        <w:rPr>
          <w:sz w:val="22"/>
          <w:szCs w:val="22"/>
        </w:rPr>
      </w:pPr>
      <w:bookmarkStart w:id="266" w:name="_Toc243376889"/>
      <w:bookmarkStart w:id="267" w:name="_Toc69705694"/>
      <w:bookmarkStart w:id="268" w:name="_Toc62970963"/>
      <w:bookmarkStart w:id="269" w:name="_Toc4054674"/>
      <w:bookmarkStart w:id="270" w:name="_Toc7783864"/>
      <w:bookmarkStart w:id="271" w:name="_Toc17187149"/>
      <w:r>
        <w:rPr>
          <w:sz w:val="22"/>
          <w:szCs w:val="22"/>
        </w:rPr>
        <w:t>ZAŘÍZENÍ PRO VÝDEJ JÍZDENEK</w:t>
      </w:r>
      <w:bookmarkEnd w:id="266"/>
      <w:bookmarkEnd w:id="267"/>
      <w:bookmarkEnd w:id="268"/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–</w:t>
      </w:r>
      <w:r>
        <w:rPr>
          <w:sz w:val="22"/>
          <w:szCs w:val="22"/>
        </w:rPr>
        <w:t xml:space="preserve"> PŘÍPRAVA</w:t>
      </w:r>
      <w:bookmarkEnd w:id="269"/>
      <w:bookmarkEnd w:id="270"/>
      <w:r>
        <w:rPr>
          <w:sz w:val="22"/>
          <w:szCs w:val="22"/>
        </w:rPr>
        <w:t xml:space="preserve"> - PP</w:t>
      </w:r>
      <w:bookmarkEnd w:id="271"/>
    </w:p>
    <w:p w14:paraId="04728A7D" w14:textId="77777777" w:rsidR="0084358E" w:rsidRPr="00E80C1D" w:rsidRDefault="0084358E" w:rsidP="00C37109">
      <w:pPr>
        <w:pStyle w:val="Zkladntext"/>
        <w:rPr>
          <w:sz w:val="22"/>
          <w:szCs w:val="22"/>
        </w:rPr>
      </w:pPr>
      <w:r w:rsidRPr="00E80C1D">
        <w:rPr>
          <w:sz w:val="22"/>
          <w:szCs w:val="22"/>
        </w:rPr>
        <w:t xml:space="preserve">Stanoviště řidiče je nutné připravit pro budoucí instalaci odbavovacího zařízení kompatibilního se zařízením Integrovaného dopravního systému Jihomoravského kraje </w:t>
      </w:r>
    </w:p>
    <w:p w14:paraId="3937801A" w14:textId="77777777" w:rsidR="0084358E" w:rsidRPr="00E80C1D" w:rsidRDefault="0084358E" w:rsidP="00C37109">
      <w:pPr>
        <w:pStyle w:val="Zkladntext"/>
        <w:rPr>
          <w:sz w:val="22"/>
          <w:szCs w:val="22"/>
        </w:rPr>
      </w:pPr>
      <w:r w:rsidRPr="00E80C1D">
        <w:rPr>
          <w:sz w:val="22"/>
          <w:szCs w:val="22"/>
        </w:rPr>
        <w:t>Je nutné počítat především s umístění zásobníku na mince o rozměrech 25 x 30 cm (šířka, délka). Zásobník na mince bude otvíratelný v plné délce.</w:t>
      </w:r>
    </w:p>
    <w:p w14:paraId="213A431C" w14:textId="77777777" w:rsidR="0084358E" w:rsidRPr="00E80C1D" w:rsidRDefault="0084358E" w:rsidP="00C37109">
      <w:pPr>
        <w:pStyle w:val="Zkladntext"/>
        <w:rPr>
          <w:sz w:val="22"/>
          <w:szCs w:val="22"/>
        </w:rPr>
      </w:pPr>
      <w:r w:rsidRPr="00E80C1D">
        <w:rPr>
          <w:sz w:val="22"/>
          <w:szCs w:val="22"/>
        </w:rPr>
        <w:t>Dále je nutné počítat s dodatečnou instalací čtečk</w:t>
      </w:r>
      <w:r>
        <w:rPr>
          <w:sz w:val="22"/>
          <w:szCs w:val="22"/>
        </w:rPr>
        <w:t>y</w:t>
      </w:r>
      <w:r w:rsidRPr="00E80C1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karet a </w:t>
      </w:r>
      <w:r w:rsidRPr="00E80C1D">
        <w:rPr>
          <w:sz w:val="22"/>
          <w:szCs w:val="22"/>
        </w:rPr>
        <w:t xml:space="preserve">QR kódů v blízkosti kabiny řidiče tak, aby byla tato čtečka dostupná pro cestující </w:t>
      </w:r>
    </w:p>
    <w:p w14:paraId="532D3E98" w14:textId="77777777" w:rsidR="0084358E" w:rsidRPr="00E80C1D" w:rsidRDefault="0084358E" w:rsidP="00C37109">
      <w:pPr>
        <w:pStyle w:val="Zkladntext"/>
        <w:rPr>
          <w:sz w:val="22"/>
          <w:szCs w:val="22"/>
          <w:u w:val="single"/>
        </w:rPr>
      </w:pPr>
      <w:r w:rsidRPr="00E80C1D">
        <w:rPr>
          <w:sz w:val="22"/>
          <w:szCs w:val="22"/>
          <w:u w:val="single"/>
        </w:rPr>
        <w:t>Požadovaná příprava:</w:t>
      </w:r>
    </w:p>
    <w:p w14:paraId="09C73A9E" w14:textId="77777777" w:rsidR="0084358E" w:rsidRPr="00E80C1D" w:rsidRDefault="0084358E" w:rsidP="00C37109">
      <w:pPr>
        <w:pStyle w:val="Zkladntext"/>
        <w:numPr>
          <w:ilvl w:val="1"/>
          <w:numId w:val="11"/>
        </w:numPr>
        <w:ind w:left="284" w:hanging="284"/>
        <w:rPr>
          <w:sz w:val="22"/>
          <w:szCs w:val="22"/>
        </w:rPr>
      </w:pPr>
      <w:r w:rsidRPr="00E80C1D">
        <w:rPr>
          <w:sz w:val="22"/>
          <w:szCs w:val="22"/>
        </w:rPr>
        <w:t>návrh kabiny řidiče tak, aby bylo možné dodatečně instalovat zásobník na mince</w:t>
      </w:r>
    </w:p>
    <w:p w14:paraId="3B207A5E" w14:textId="77777777" w:rsidR="0084358E" w:rsidRPr="00E80C1D" w:rsidRDefault="0084358E" w:rsidP="0084358E">
      <w:pPr>
        <w:pStyle w:val="Zkladntext"/>
        <w:numPr>
          <w:ilvl w:val="1"/>
          <w:numId w:val="11"/>
        </w:numPr>
        <w:ind w:left="284" w:hanging="284"/>
        <w:rPr>
          <w:sz w:val="22"/>
          <w:szCs w:val="22"/>
        </w:rPr>
      </w:pPr>
      <w:r w:rsidRPr="00E80C1D">
        <w:rPr>
          <w:sz w:val="22"/>
          <w:szCs w:val="22"/>
        </w:rPr>
        <w:t>instalace vypínače přívodu napájení 24V na palubní desce (přesné umístění bude odsouhlaseno při upřesnění technické specifikace)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FA4751" w14:paraId="7A69EB8F" w14:textId="77777777" w:rsidTr="00FA4751"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942C" w14:textId="77777777" w:rsidR="00FA4751" w:rsidRDefault="00FA4751">
            <w:pPr>
              <w:pStyle w:val="Zkladntext"/>
            </w:pPr>
          </w:p>
          <w:p w14:paraId="0A6C5E4A" w14:textId="77777777" w:rsidR="00FA4751" w:rsidRDefault="00FA4751">
            <w:pPr>
              <w:pStyle w:val="Zkladntext"/>
            </w:pPr>
            <w:r>
              <w:t>Odpověď :  ANO/NE</w:t>
            </w:r>
          </w:p>
        </w:tc>
      </w:tr>
      <w:tr w:rsidR="00FA4751" w14:paraId="16CC802A" w14:textId="77777777" w:rsidTr="00FA4751"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D35F" w14:textId="77777777" w:rsidR="00FA4751" w:rsidRDefault="00FA4751">
            <w:pPr>
              <w:pStyle w:val="Zkladntext"/>
            </w:pPr>
          </w:p>
          <w:p w14:paraId="387FB842" w14:textId="77777777" w:rsidR="00FA4751" w:rsidRDefault="00FA4751">
            <w:pPr>
              <w:pStyle w:val="Zkladntext"/>
            </w:pPr>
            <w:r>
              <w:t>Doplňující popis :</w:t>
            </w:r>
          </w:p>
        </w:tc>
      </w:tr>
    </w:tbl>
    <w:p w14:paraId="5C7B5615" w14:textId="1BE5F191" w:rsidR="00260F07" w:rsidRPr="00057252" w:rsidRDefault="00260F07" w:rsidP="00F07377">
      <w:pPr>
        <w:pStyle w:val="Nadpis2"/>
        <w:numPr>
          <w:ilvl w:val="1"/>
          <w:numId w:val="9"/>
        </w:numPr>
        <w:ind w:left="540" w:hanging="540"/>
        <w:rPr>
          <w:sz w:val="22"/>
          <w:szCs w:val="22"/>
        </w:rPr>
      </w:pPr>
      <w:bookmarkStart w:id="272" w:name="_Toc17187150"/>
      <w:r w:rsidRPr="00057252">
        <w:rPr>
          <w:sz w:val="22"/>
          <w:szCs w:val="22"/>
        </w:rPr>
        <w:t>OZNAČOVAČE JÍZDENEK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r w:rsidRPr="00057252">
        <w:rPr>
          <w:sz w:val="22"/>
          <w:szCs w:val="22"/>
        </w:rPr>
        <w:t xml:space="preserve"> </w:t>
      </w:r>
      <w:r w:rsidR="00F1126A" w:rsidRPr="00057252">
        <w:rPr>
          <w:b/>
          <w:sz w:val="22"/>
          <w:szCs w:val="22"/>
        </w:rPr>
        <w:t>–</w:t>
      </w:r>
      <w:r w:rsidRPr="00057252">
        <w:rPr>
          <w:sz w:val="22"/>
          <w:szCs w:val="22"/>
        </w:rPr>
        <w:t xml:space="preserve"> PP</w:t>
      </w:r>
      <w:bookmarkEnd w:id="272"/>
    </w:p>
    <w:p w14:paraId="4ACA0C70" w14:textId="77777777" w:rsidR="00E35AC6" w:rsidRPr="00933F07" w:rsidRDefault="00E35AC6" w:rsidP="00E35AC6">
      <w:pPr>
        <w:pStyle w:val="Zkladntext"/>
        <w:rPr>
          <w:sz w:val="22"/>
          <w:szCs w:val="22"/>
        </w:rPr>
      </w:pPr>
      <w:r w:rsidRPr="00933F07">
        <w:rPr>
          <w:sz w:val="22"/>
          <w:szCs w:val="22"/>
        </w:rPr>
        <w:t>Součástí dodávky vozidla bude dodávka kompletní kabeláže a držáku pro odbavovací systém vozidla včetně prvků (patek, konektorů) pro připojení koncových zařízení v konfiguraci HW a SW kompatibilní s odbavovacím systémem užívaným v MHD v Brně. Umístění koncových zařízení odbavovacího systému bude předem odsouhlaseno zadavatelem.</w:t>
      </w:r>
    </w:p>
    <w:p w14:paraId="444BF563" w14:textId="77777777" w:rsidR="00E35AC6" w:rsidRPr="00933F07" w:rsidRDefault="00E35AC6" w:rsidP="00E35AC6">
      <w:pPr>
        <w:pStyle w:val="Zkladntext"/>
        <w:rPr>
          <w:sz w:val="22"/>
          <w:szCs w:val="22"/>
        </w:rPr>
      </w:pPr>
      <w:r w:rsidRPr="00933F07">
        <w:rPr>
          <w:sz w:val="22"/>
          <w:szCs w:val="22"/>
        </w:rPr>
        <w:t>Funkční schéma zapojení si dodavatel zajistí u výrobce/dodavatele odbavovacího systému a je povinen návrh řešení předem konzultovat se zadavatelem.</w:t>
      </w:r>
    </w:p>
    <w:p w14:paraId="3111A27E" w14:textId="77777777" w:rsidR="00E35AC6" w:rsidRPr="00933F07" w:rsidRDefault="00E35AC6" w:rsidP="00E35AC6">
      <w:pPr>
        <w:pStyle w:val="Zkladntext"/>
        <w:rPr>
          <w:sz w:val="22"/>
          <w:szCs w:val="22"/>
        </w:rPr>
      </w:pPr>
      <w:proofErr w:type="spellStart"/>
      <w:r w:rsidRPr="00933F07">
        <w:rPr>
          <w:sz w:val="22"/>
          <w:szCs w:val="22"/>
        </w:rPr>
        <w:t>Označovače</w:t>
      </w:r>
      <w:proofErr w:type="spellEnd"/>
      <w:r w:rsidRPr="00933F07">
        <w:rPr>
          <w:sz w:val="22"/>
          <w:szCs w:val="22"/>
        </w:rPr>
        <w:t xml:space="preserve"> jízdenek – nejsou součástí dodávky – dodá zadavatel. Bude se jednat o typ  NJ24C</w:t>
      </w:r>
    </w:p>
    <w:p w14:paraId="0C939936" w14:textId="77777777" w:rsidR="00E35AC6" w:rsidRPr="00933F07" w:rsidRDefault="00E35AC6" w:rsidP="00E35AC6">
      <w:pPr>
        <w:pStyle w:val="Zkladntext"/>
        <w:rPr>
          <w:sz w:val="22"/>
          <w:szCs w:val="22"/>
        </w:rPr>
      </w:pPr>
      <w:r w:rsidRPr="00933F07">
        <w:rPr>
          <w:sz w:val="22"/>
          <w:szCs w:val="22"/>
        </w:rPr>
        <w:t xml:space="preserve">K </w:t>
      </w:r>
      <w:proofErr w:type="spellStart"/>
      <w:r w:rsidRPr="00933F07">
        <w:rPr>
          <w:sz w:val="22"/>
          <w:szCs w:val="22"/>
        </w:rPr>
        <w:t>označovačům</w:t>
      </w:r>
      <w:proofErr w:type="spellEnd"/>
      <w:r w:rsidRPr="00933F07">
        <w:rPr>
          <w:sz w:val="22"/>
          <w:szCs w:val="22"/>
        </w:rPr>
        <w:t xml:space="preserve"> bude přivedeno napájení a kabel IBIS, po kterém jsou přenášena data.</w:t>
      </w:r>
    </w:p>
    <w:p w14:paraId="15697381" w14:textId="77777777" w:rsidR="00E35AC6" w:rsidRPr="00933F07" w:rsidRDefault="00E35AC6" w:rsidP="00E35AC6">
      <w:pPr>
        <w:pStyle w:val="Zkladntext"/>
        <w:rPr>
          <w:sz w:val="22"/>
          <w:szCs w:val="22"/>
        </w:rPr>
      </w:pPr>
      <w:r w:rsidRPr="00933F07">
        <w:rPr>
          <w:sz w:val="22"/>
          <w:szCs w:val="22"/>
        </w:rPr>
        <w:t xml:space="preserve">Přídržné svislé tyče u všech dveří po obou stranách dveřního prostoru musí být řešeny tak, aby kromě tlačítek pro SOD bylo možno na tyto tyče nainstalovat </w:t>
      </w:r>
      <w:proofErr w:type="spellStart"/>
      <w:r w:rsidRPr="00933F07">
        <w:rPr>
          <w:sz w:val="22"/>
          <w:szCs w:val="22"/>
        </w:rPr>
        <w:t>označovač</w:t>
      </w:r>
      <w:proofErr w:type="spellEnd"/>
      <w:r w:rsidRPr="00933F07">
        <w:rPr>
          <w:sz w:val="22"/>
          <w:szCs w:val="22"/>
        </w:rPr>
        <w:t xml:space="preserve"> ve výši minimálně 100 cm od podlahy (vzdálenost spodní hrany zařízení od podlahy) a maximálně 150 cm (vzdálenost vrchní hrany zařízení od podlahy). </w:t>
      </w:r>
      <w:proofErr w:type="spellStart"/>
      <w:r w:rsidRPr="00933F07">
        <w:rPr>
          <w:sz w:val="22"/>
          <w:szCs w:val="22"/>
        </w:rPr>
        <w:t>Označovače</w:t>
      </w:r>
      <w:proofErr w:type="spellEnd"/>
      <w:r w:rsidRPr="00933F07">
        <w:rPr>
          <w:sz w:val="22"/>
          <w:szCs w:val="22"/>
        </w:rPr>
        <w:t xml:space="preserve"> se instalují ve vozidle vždy na pravé svislé tyči u všech dveří z pohledu nastupujícího cestujícího, vyjma předních dveří, zde je možno instalovat </w:t>
      </w:r>
      <w:proofErr w:type="spellStart"/>
      <w:r w:rsidRPr="00933F07">
        <w:rPr>
          <w:sz w:val="22"/>
          <w:szCs w:val="22"/>
        </w:rPr>
        <w:t>označovač</w:t>
      </w:r>
      <w:proofErr w:type="spellEnd"/>
      <w:r w:rsidRPr="00933F07">
        <w:rPr>
          <w:sz w:val="22"/>
          <w:szCs w:val="22"/>
        </w:rPr>
        <w:t xml:space="preserve"> z levé strany z pohledu nastupujícího cestujícího.</w:t>
      </w:r>
    </w:p>
    <w:p w14:paraId="0980C8E6" w14:textId="031C4228" w:rsidR="00E35AC6" w:rsidRPr="00933F07" w:rsidRDefault="00E35AC6" w:rsidP="0031436C">
      <w:pPr>
        <w:spacing w:after="120"/>
        <w:jc w:val="both"/>
        <w:rPr>
          <w:sz w:val="22"/>
          <w:szCs w:val="22"/>
        </w:rPr>
      </w:pPr>
      <w:r w:rsidRPr="00933F07">
        <w:rPr>
          <w:sz w:val="22"/>
          <w:szCs w:val="22"/>
        </w:rPr>
        <w:t xml:space="preserve">Je nutné počítat  s nahrazením </w:t>
      </w:r>
      <w:proofErr w:type="spellStart"/>
      <w:r w:rsidRPr="00933F07">
        <w:rPr>
          <w:sz w:val="22"/>
          <w:szCs w:val="22"/>
        </w:rPr>
        <w:t>označovačů</w:t>
      </w:r>
      <w:proofErr w:type="spellEnd"/>
      <w:r w:rsidRPr="00933F07">
        <w:rPr>
          <w:sz w:val="22"/>
          <w:szCs w:val="22"/>
        </w:rPr>
        <w:t xml:space="preserve"> NJ24C </w:t>
      </w:r>
      <w:proofErr w:type="spellStart"/>
      <w:r w:rsidRPr="00933F07">
        <w:rPr>
          <w:sz w:val="22"/>
          <w:szCs w:val="22"/>
        </w:rPr>
        <w:t>označovači</w:t>
      </w:r>
      <w:proofErr w:type="spellEnd"/>
      <w:r w:rsidRPr="00933F07">
        <w:rPr>
          <w:sz w:val="22"/>
          <w:szCs w:val="22"/>
        </w:rPr>
        <w:t xml:space="preserve"> pro elektronické odbavování cestujících, které budou řízený přes kabel </w:t>
      </w:r>
      <w:proofErr w:type="spellStart"/>
      <w:r w:rsidRPr="00933F07">
        <w:rPr>
          <w:sz w:val="22"/>
          <w:szCs w:val="22"/>
        </w:rPr>
        <w:t>Ethernet</w:t>
      </w:r>
      <w:proofErr w:type="spellEnd"/>
      <w:r w:rsidRPr="00933F07">
        <w:rPr>
          <w:sz w:val="22"/>
          <w:szCs w:val="22"/>
        </w:rPr>
        <w:t xml:space="preserve">  a napájením 24V vedeného </w:t>
      </w:r>
      <w:proofErr w:type="spellStart"/>
      <w:r w:rsidRPr="00933F07">
        <w:rPr>
          <w:sz w:val="22"/>
          <w:szCs w:val="22"/>
        </w:rPr>
        <w:t>swittche</w:t>
      </w:r>
      <w:proofErr w:type="spellEnd"/>
      <w:r w:rsidRPr="00933F07">
        <w:rPr>
          <w:sz w:val="22"/>
          <w:szCs w:val="22"/>
        </w:rPr>
        <w:t xml:space="preserve"> u každých dveří  Předpokládaná velikost </w:t>
      </w:r>
      <w:proofErr w:type="spellStart"/>
      <w:r w:rsidRPr="00933F07">
        <w:rPr>
          <w:sz w:val="22"/>
          <w:szCs w:val="22"/>
        </w:rPr>
        <w:t>označovače</w:t>
      </w:r>
      <w:proofErr w:type="spellEnd"/>
      <w:r w:rsidRPr="00933F07">
        <w:rPr>
          <w:sz w:val="22"/>
          <w:szCs w:val="22"/>
        </w:rPr>
        <w:t xml:space="preserve"> je cca šířka 1</w:t>
      </w:r>
      <w:r w:rsidR="0031436C">
        <w:rPr>
          <w:sz w:val="22"/>
          <w:szCs w:val="22"/>
        </w:rPr>
        <w:t>6</w:t>
      </w:r>
      <w:r w:rsidRPr="00933F07">
        <w:rPr>
          <w:sz w:val="22"/>
          <w:szCs w:val="22"/>
        </w:rPr>
        <w:t xml:space="preserve"> cm x výška 3</w:t>
      </w:r>
      <w:r w:rsidR="0031436C">
        <w:rPr>
          <w:sz w:val="22"/>
          <w:szCs w:val="22"/>
        </w:rPr>
        <w:t>7</w:t>
      </w:r>
      <w:r w:rsidRPr="00933F07">
        <w:rPr>
          <w:sz w:val="22"/>
          <w:szCs w:val="22"/>
        </w:rPr>
        <w:t xml:space="preserve"> cm x hloubka 1</w:t>
      </w:r>
      <w:r w:rsidR="0031436C">
        <w:rPr>
          <w:sz w:val="22"/>
          <w:szCs w:val="22"/>
        </w:rPr>
        <w:t>3</w:t>
      </w:r>
      <w:r w:rsidRPr="00933F07">
        <w:rPr>
          <w:sz w:val="22"/>
          <w:szCs w:val="22"/>
        </w:rPr>
        <w:t xml:space="preserve"> cm. </w:t>
      </w:r>
    </w:p>
    <w:p w14:paraId="2CA7D967" w14:textId="77777777" w:rsidR="00E35AC6" w:rsidRPr="003B3776" w:rsidRDefault="00E35AC6" w:rsidP="00E35AC6">
      <w:pPr>
        <w:pStyle w:val="Zkladntext"/>
        <w:rPr>
          <w:sz w:val="22"/>
          <w:szCs w:val="22"/>
        </w:rPr>
      </w:pPr>
      <w:r w:rsidRPr="00933F07">
        <w:rPr>
          <w:sz w:val="22"/>
          <w:szCs w:val="22"/>
        </w:rPr>
        <w:t xml:space="preserve">Dodavatel povede přípravu kabeláže </w:t>
      </w:r>
      <w:proofErr w:type="spellStart"/>
      <w:r w:rsidRPr="00933F07">
        <w:rPr>
          <w:sz w:val="22"/>
          <w:szCs w:val="22"/>
        </w:rPr>
        <w:t>Ethernet</w:t>
      </w:r>
      <w:proofErr w:type="spellEnd"/>
      <w:r w:rsidRPr="00933F07">
        <w:rPr>
          <w:sz w:val="22"/>
          <w:szCs w:val="22"/>
        </w:rPr>
        <w:t xml:space="preserve">, která je součástí Řídícího a informačního systému RISII a vozidla předá dodavatel formou výkresu interiéru vozidla tak, aby bylo patrné vedení v přídržných tyčích a místa ukončení kabeláže. Napájení validátorů pro EOC musí být připraveno variantně přes </w:t>
      </w:r>
      <w:proofErr w:type="spellStart"/>
      <w:r w:rsidRPr="00933F07">
        <w:rPr>
          <w:sz w:val="22"/>
          <w:szCs w:val="22"/>
        </w:rPr>
        <w:t>PoE</w:t>
      </w:r>
      <w:proofErr w:type="spellEnd"/>
      <w:r w:rsidRPr="00933F07">
        <w:rPr>
          <w:sz w:val="22"/>
          <w:szCs w:val="22"/>
        </w:rPr>
        <w:t xml:space="preserve"> nebo vlastním napájením.</w:t>
      </w:r>
    </w:p>
    <w:p w14:paraId="138300D8" w14:textId="77777777" w:rsidR="00F1126A" w:rsidRPr="00057252" w:rsidRDefault="00F1126A" w:rsidP="002C0F22">
      <w:pPr>
        <w:pStyle w:val="Zkladntex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260F07" w:rsidRPr="00057252" w14:paraId="11FAF833" w14:textId="77777777" w:rsidTr="0037084E">
        <w:tc>
          <w:tcPr>
            <w:tcW w:w="9345" w:type="dxa"/>
          </w:tcPr>
          <w:p w14:paraId="0250538F" w14:textId="77777777" w:rsidR="00260F07" w:rsidRPr="00057252" w:rsidRDefault="00260F07" w:rsidP="00260F07">
            <w:pPr>
              <w:pStyle w:val="Zkladntext"/>
            </w:pPr>
            <w:r w:rsidRPr="00057252">
              <w:t xml:space="preserve"> </w:t>
            </w:r>
          </w:p>
          <w:p w14:paraId="5EA24341" w14:textId="77777777" w:rsidR="00260F07" w:rsidRPr="00057252" w:rsidRDefault="00260F07" w:rsidP="00260F07">
            <w:pPr>
              <w:pStyle w:val="Zkladntext"/>
            </w:pPr>
            <w:r w:rsidRPr="00057252">
              <w:t>Odpověď :  ANO/NE</w:t>
            </w:r>
          </w:p>
        </w:tc>
      </w:tr>
      <w:tr w:rsidR="00260F07" w:rsidRPr="00057252" w14:paraId="1F2C3AA9" w14:textId="77777777" w:rsidTr="0037084E">
        <w:tc>
          <w:tcPr>
            <w:tcW w:w="9345" w:type="dxa"/>
          </w:tcPr>
          <w:p w14:paraId="64107000" w14:textId="77777777" w:rsidR="00260F07" w:rsidRPr="00057252" w:rsidRDefault="00260F07" w:rsidP="00260F07">
            <w:pPr>
              <w:pStyle w:val="Zkladntext"/>
            </w:pPr>
          </w:p>
          <w:p w14:paraId="65A5A808" w14:textId="77777777" w:rsidR="00260F07" w:rsidRPr="00057252" w:rsidRDefault="00260F07" w:rsidP="00260F07">
            <w:pPr>
              <w:pStyle w:val="Zkladntext"/>
            </w:pPr>
            <w:r w:rsidRPr="00057252">
              <w:t>Doplňující popis :</w:t>
            </w:r>
          </w:p>
        </w:tc>
      </w:tr>
    </w:tbl>
    <w:p w14:paraId="4262CF29" w14:textId="77777777" w:rsidR="00521259" w:rsidRPr="00057252" w:rsidRDefault="00521259" w:rsidP="00A822C7">
      <w:pPr>
        <w:pStyle w:val="Nadpis2"/>
        <w:numPr>
          <w:ilvl w:val="1"/>
          <w:numId w:val="9"/>
        </w:numPr>
        <w:ind w:left="720" w:hanging="720"/>
        <w:rPr>
          <w:sz w:val="22"/>
          <w:szCs w:val="22"/>
        </w:rPr>
      </w:pPr>
      <w:bookmarkStart w:id="273" w:name="_Toc402796875"/>
      <w:bookmarkStart w:id="274" w:name="_Toc402862972"/>
      <w:bookmarkStart w:id="275" w:name="_Toc402931437"/>
      <w:bookmarkStart w:id="276" w:name="_Toc402942752"/>
      <w:bookmarkStart w:id="277" w:name="_Toc403281535"/>
      <w:bookmarkStart w:id="278" w:name="_Toc17187151"/>
      <w:r w:rsidRPr="00057252">
        <w:rPr>
          <w:sz w:val="22"/>
          <w:szCs w:val="22"/>
        </w:rPr>
        <w:t>TEXTOVÉ TRANSPARENTY</w:t>
      </w:r>
      <w:bookmarkEnd w:id="273"/>
      <w:bookmarkEnd w:id="274"/>
      <w:bookmarkEnd w:id="275"/>
      <w:bookmarkEnd w:id="276"/>
      <w:bookmarkEnd w:id="277"/>
      <w:bookmarkEnd w:id="278"/>
    </w:p>
    <w:p w14:paraId="63B23434" w14:textId="77777777" w:rsidR="00521259" w:rsidRPr="00057252" w:rsidRDefault="00521259" w:rsidP="00A822C7">
      <w:pPr>
        <w:pStyle w:val="Nadpis3"/>
        <w:numPr>
          <w:ilvl w:val="2"/>
          <w:numId w:val="9"/>
        </w:numPr>
        <w:ind w:left="720" w:hanging="720"/>
        <w:rPr>
          <w:sz w:val="22"/>
          <w:szCs w:val="22"/>
        </w:rPr>
      </w:pPr>
      <w:bookmarkStart w:id="279" w:name="_Toc402796876"/>
      <w:bookmarkStart w:id="280" w:name="_Toc402862973"/>
      <w:bookmarkStart w:id="281" w:name="_Toc402931438"/>
      <w:bookmarkStart w:id="282" w:name="_Toc402942753"/>
      <w:bookmarkStart w:id="283" w:name="_Toc403281536"/>
      <w:bookmarkStart w:id="284" w:name="_Toc17187152"/>
      <w:r w:rsidRPr="00057252">
        <w:rPr>
          <w:sz w:val="22"/>
          <w:szCs w:val="22"/>
        </w:rPr>
        <w:t>VNĚJŠÍ TABLA</w:t>
      </w:r>
      <w:bookmarkEnd w:id="279"/>
      <w:bookmarkEnd w:id="280"/>
      <w:bookmarkEnd w:id="281"/>
      <w:bookmarkEnd w:id="282"/>
      <w:bookmarkEnd w:id="283"/>
      <w:r w:rsidRPr="00057252">
        <w:rPr>
          <w:sz w:val="22"/>
          <w:szCs w:val="22"/>
        </w:rPr>
        <w:t xml:space="preserve"> </w:t>
      </w:r>
      <w:r w:rsidRPr="00057252">
        <w:rPr>
          <w:b/>
          <w:sz w:val="22"/>
          <w:szCs w:val="22"/>
        </w:rPr>
        <w:t>-</w:t>
      </w:r>
      <w:r w:rsidRPr="00057252">
        <w:rPr>
          <w:sz w:val="22"/>
          <w:szCs w:val="22"/>
        </w:rPr>
        <w:t xml:space="preserve"> PP</w:t>
      </w:r>
      <w:bookmarkEnd w:id="284"/>
    </w:p>
    <w:p w14:paraId="4689A6B3" w14:textId="16365510" w:rsidR="005564DC" w:rsidRPr="00057252" w:rsidRDefault="005564DC" w:rsidP="00107C73">
      <w:pPr>
        <w:pStyle w:val="Zkladntext"/>
        <w:rPr>
          <w:sz w:val="22"/>
          <w:szCs w:val="22"/>
        </w:rPr>
      </w:pPr>
      <w:r w:rsidRPr="00057252">
        <w:rPr>
          <w:sz w:val="22"/>
          <w:szCs w:val="22"/>
        </w:rPr>
        <w:t>Vozidlo je třeba vybavit informačními tably</w:t>
      </w:r>
      <w:r w:rsidR="00953F35" w:rsidRPr="00057252">
        <w:rPr>
          <w:sz w:val="22"/>
          <w:szCs w:val="22"/>
        </w:rPr>
        <w:t>, j</w:t>
      </w:r>
      <w:r w:rsidRPr="00057252">
        <w:rPr>
          <w:sz w:val="22"/>
          <w:szCs w:val="22"/>
        </w:rPr>
        <w:t xml:space="preserve">ejich rozměry a parametry jsou následující: </w:t>
      </w:r>
    </w:p>
    <w:p w14:paraId="5BC82430" w14:textId="79F5BB0D" w:rsidR="00953F35" w:rsidRPr="00057252" w:rsidRDefault="005564DC" w:rsidP="00953F35">
      <w:pPr>
        <w:pStyle w:val="Odstavecseseznamem"/>
        <w:numPr>
          <w:ilvl w:val="0"/>
          <w:numId w:val="31"/>
        </w:num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Čelní panel</w:t>
      </w:r>
      <w:r w:rsidR="009751B1" w:rsidRPr="00057252">
        <w:rPr>
          <w:sz w:val="22"/>
          <w:szCs w:val="22"/>
        </w:rPr>
        <w:t>:</w:t>
      </w:r>
      <w:r w:rsidR="00953F35" w:rsidRPr="00057252">
        <w:rPr>
          <w:sz w:val="22"/>
          <w:szCs w:val="22"/>
        </w:rPr>
        <w:t xml:space="preserve">- </w:t>
      </w:r>
      <w:r w:rsidR="00953F35" w:rsidRPr="00057252">
        <w:rPr>
          <w:sz w:val="22"/>
          <w:szCs w:val="22"/>
        </w:rPr>
        <w:tab/>
      </w:r>
      <w:r w:rsidR="00921C09">
        <w:rPr>
          <w:sz w:val="22"/>
          <w:szCs w:val="22"/>
        </w:rPr>
        <w:tab/>
      </w:r>
      <w:r w:rsidR="0003748C" w:rsidRPr="00057252">
        <w:rPr>
          <w:sz w:val="22"/>
          <w:szCs w:val="22"/>
        </w:rPr>
        <w:t xml:space="preserve">počet LED: </w:t>
      </w:r>
      <w:r w:rsidR="00953F35" w:rsidRPr="00057252">
        <w:rPr>
          <w:sz w:val="22"/>
          <w:szCs w:val="22"/>
        </w:rPr>
        <w:t>19 řádků 140-144 sloupců</w:t>
      </w:r>
    </w:p>
    <w:p w14:paraId="04BF626A" w14:textId="225D3CC3" w:rsidR="00953F35" w:rsidRPr="00057252" w:rsidRDefault="005564DC" w:rsidP="00953F35">
      <w:pPr>
        <w:pStyle w:val="Odstavecseseznamem"/>
        <w:numPr>
          <w:ilvl w:val="0"/>
          <w:numId w:val="31"/>
        </w:numPr>
        <w:jc w:val="both"/>
        <w:rPr>
          <w:sz w:val="22"/>
          <w:szCs w:val="22"/>
        </w:rPr>
      </w:pPr>
      <w:r w:rsidRPr="00057252">
        <w:t>Boční panel</w:t>
      </w:r>
      <w:r w:rsidR="009F2D7F">
        <w:t xml:space="preserve"> pravý</w:t>
      </w:r>
      <w:r w:rsidRPr="00057252">
        <w:t>:</w:t>
      </w:r>
      <w:r w:rsidR="00921C09">
        <w:tab/>
      </w:r>
      <w:r w:rsidR="00953F35" w:rsidRPr="00057252">
        <w:rPr>
          <w:sz w:val="22"/>
          <w:szCs w:val="22"/>
        </w:rPr>
        <w:t>počet LED: 19 řádků 112-116 sloupců</w:t>
      </w:r>
    </w:p>
    <w:p w14:paraId="1C04608E" w14:textId="77777777" w:rsidR="00921C09" w:rsidRDefault="00921C09" w:rsidP="00921C09">
      <w:pPr>
        <w:pStyle w:val="Odstavecseseznamem"/>
        <w:numPr>
          <w:ilvl w:val="0"/>
          <w:numId w:val="31"/>
        </w:numPr>
        <w:jc w:val="both"/>
        <w:rPr>
          <w:sz w:val="22"/>
          <w:szCs w:val="22"/>
        </w:rPr>
      </w:pPr>
      <w:r>
        <w:rPr>
          <w:sz w:val="22"/>
          <w:szCs w:val="22"/>
        </w:rPr>
        <w:t>Boční panel levý</w:t>
      </w:r>
      <w:r w:rsidRPr="00E9195F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3B3776">
        <w:rPr>
          <w:sz w:val="22"/>
          <w:szCs w:val="22"/>
        </w:rPr>
        <w:t>počet LED: 19 řádků 28-32 sloupců</w:t>
      </w:r>
    </w:p>
    <w:p w14:paraId="1FEE16BE" w14:textId="77777777" w:rsidR="009F2D7F" w:rsidRDefault="009F2D7F" w:rsidP="009F2D7F">
      <w:pPr>
        <w:pStyle w:val="Odstavecseseznamem"/>
        <w:numPr>
          <w:ilvl w:val="0"/>
          <w:numId w:val="31"/>
        </w:numPr>
        <w:jc w:val="both"/>
        <w:rPr>
          <w:sz w:val="22"/>
          <w:szCs w:val="22"/>
        </w:rPr>
      </w:pPr>
      <w:r w:rsidRPr="00570B09">
        <w:rPr>
          <w:sz w:val="22"/>
          <w:szCs w:val="22"/>
        </w:rPr>
        <w:t xml:space="preserve">Zadní panel: </w:t>
      </w:r>
      <w:r w:rsidRPr="00570B09">
        <w:rPr>
          <w:sz w:val="22"/>
          <w:szCs w:val="22"/>
        </w:rPr>
        <w:tab/>
      </w:r>
      <w:r w:rsidRPr="00570B09">
        <w:rPr>
          <w:sz w:val="22"/>
          <w:szCs w:val="22"/>
        </w:rPr>
        <w:tab/>
        <w:t>počet LED: 19 řádků 28-32 sloupců</w:t>
      </w:r>
    </w:p>
    <w:p w14:paraId="6EF8D8E3" w14:textId="77777777" w:rsidR="00921C09" w:rsidRPr="00570B09" w:rsidRDefault="00921C09" w:rsidP="00921C09">
      <w:pPr>
        <w:pStyle w:val="Zkladntext"/>
        <w:spacing w:after="0"/>
        <w:rPr>
          <w:sz w:val="22"/>
          <w:szCs w:val="22"/>
        </w:rPr>
      </w:pPr>
      <w:r w:rsidRPr="00570B09">
        <w:rPr>
          <w:sz w:val="22"/>
          <w:szCs w:val="22"/>
        </w:rPr>
        <w:t xml:space="preserve">Boční panely mohou být případně rozděleny na dva samostatné, přičemž jedna část bude mít rozměry </w:t>
      </w:r>
      <w:r w:rsidRPr="00570B09">
        <w:rPr>
          <w:sz w:val="22"/>
          <w:szCs w:val="22"/>
        </w:rPr>
        <w:br/>
        <w:t>19x28-32, druhá část 19x84-88.</w:t>
      </w:r>
    </w:p>
    <w:p w14:paraId="5BA575BC" w14:textId="77777777" w:rsidR="00921C09" w:rsidRPr="003B3776" w:rsidRDefault="00921C09" w:rsidP="00921C09">
      <w:pPr>
        <w:pStyle w:val="Zkladntext"/>
        <w:spacing w:after="0"/>
        <w:rPr>
          <w:sz w:val="22"/>
          <w:szCs w:val="22"/>
        </w:rPr>
      </w:pPr>
      <w:r>
        <w:rPr>
          <w:sz w:val="22"/>
          <w:szCs w:val="22"/>
        </w:rPr>
        <w:t>Levý boční panel bude umístěný v levé přední části vozidla</w:t>
      </w:r>
    </w:p>
    <w:p w14:paraId="0C4095A9" w14:textId="77777777" w:rsidR="00953F35" w:rsidRPr="00057252" w:rsidRDefault="00953F35" w:rsidP="00953F35">
      <w:pPr>
        <w:pStyle w:val="Zkladntext"/>
        <w:spacing w:after="0"/>
        <w:rPr>
          <w:sz w:val="22"/>
          <w:szCs w:val="22"/>
        </w:rPr>
      </w:pPr>
    </w:p>
    <w:p w14:paraId="5285F4F7" w14:textId="77777777" w:rsidR="005564DC" w:rsidRPr="00057252" w:rsidRDefault="005564DC" w:rsidP="00953F35">
      <w:pPr>
        <w:pStyle w:val="Zkladntext"/>
        <w:spacing w:after="0"/>
        <w:rPr>
          <w:sz w:val="22"/>
          <w:szCs w:val="22"/>
        </w:rPr>
      </w:pPr>
      <w:r w:rsidRPr="00057252">
        <w:rPr>
          <w:sz w:val="22"/>
          <w:szCs w:val="22"/>
        </w:rPr>
        <w:t>Další požadavky na vnější panely:</w:t>
      </w:r>
    </w:p>
    <w:p w14:paraId="78138457" w14:textId="77777777" w:rsidR="005564DC" w:rsidRPr="00057252" w:rsidRDefault="005564DC" w:rsidP="00953F35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Technologické provedení všech vnějších panelů - technologie LED</w:t>
      </w:r>
    </w:p>
    <w:p w14:paraId="1FC8EAEE" w14:textId="2933A557" w:rsidR="005564DC" w:rsidRPr="00057252" w:rsidRDefault="005564DC" w:rsidP="00953F35">
      <w:pPr>
        <w:pStyle w:val="Zkladntext"/>
        <w:numPr>
          <w:ilvl w:val="0"/>
          <w:numId w:val="22"/>
        </w:numPr>
        <w:spacing w:after="0"/>
        <w:ind w:left="714" w:hanging="357"/>
        <w:rPr>
          <w:sz w:val="22"/>
          <w:szCs w:val="22"/>
        </w:rPr>
      </w:pPr>
      <w:r w:rsidRPr="00057252">
        <w:rPr>
          <w:sz w:val="22"/>
          <w:szCs w:val="22"/>
        </w:rPr>
        <w:lastRenderedPageBreak/>
        <w:t xml:space="preserve">užití matice s roztečí LED </w:t>
      </w:r>
      <w:r w:rsidR="0003748C" w:rsidRPr="00057252">
        <w:rPr>
          <w:sz w:val="22"/>
          <w:szCs w:val="22"/>
        </w:rPr>
        <w:t xml:space="preserve">cca </w:t>
      </w:r>
      <w:r w:rsidRPr="00057252">
        <w:rPr>
          <w:sz w:val="22"/>
          <w:szCs w:val="22"/>
        </w:rPr>
        <w:t>10 mm</w:t>
      </w:r>
    </w:p>
    <w:p w14:paraId="79E96088" w14:textId="77777777" w:rsidR="005564DC" w:rsidRPr="00057252" w:rsidRDefault="005564DC" w:rsidP="00953F35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zelená barva LED dle standardu IDS JMK.</w:t>
      </w:r>
    </w:p>
    <w:p w14:paraId="46E9FB97" w14:textId="1965A9FF" w:rsidR="00E35AC6" w:rsidRDefault="00E35AC6" w:rsidP="00953F35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Regulace jasu musí být automatická podle světelných podmínek v okolí</w:t>
      </w:r>
    </w:p>
    <w:p w14:paraId="09294AD4" w14:textId="77777777" w:rsidR="005564DC" w:rsidRPr="00057252" w:rsidRDefault="005564DC" w:rsidP="00953F35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Funkční plocha panelu musí být rozdělena na minimálně dva samostatné bloky libovolně nastavitelné šířky, možnost nezávislého zobrazení v jednotlivých blocích panelu (nezávislé zobrazení linky v prvním bloku panelu, zobrazení cíle, popř. dalších informací ve zbylých blocích panelu).</w:t>
      </w:r>
    </w:p>
    <w:p w14:paraId="10285F97" w14:textId="77777777" w:rsidR="005564DC" w:rsidRPr="00057252" w:rsidRDefault="005564DC" w:rsidP="00953F35">
      <w:pPr>
        <w:pStyle w:val="Zkladntext"/>
        <w:numPr>
          <w:ilvl w:val="0"/>
          <w:numId w:val="22"/>
        </w:numPr>
        <w:spacing w:after="0"/>
        <w:ind w:left="714" w:hanging="357"/>
        <w:rPr>
          <w:sz w:val="22"/>
          <w:szCs w:val="22"/>
        </w:rPr>
      </w:pPr>
      <w:r w:rsidRPr="00057252">
        <w:rPr>
          <w:sz w:val="22"/>
          <w:szCs w:val="22"/>
        </w:rPr>
        <w:t>Možnost inverzního zobrazení v jednotlivých blocích panelu.</w:t>
      </w:r>
    </w:p>
    <w:p w14:paraId="77E7DCA6" w14:textId="77777777" w:rsidR="005564DC" w:rsidRPr="00057252" w:rsidRDefault="005564DC" w:rsidP="00953F35">
      <w:pPr>
        <w:pStyle w:val="Zkladntext"/>
        <w:numPr>
          <w:ilvl w:val="0"/>
          <w:numId w:val="22"/>
        </w:numPr>
        <w:spacing w:after="0"/>
        <w:rPr>
          <w:sz w:val="22"/>
          <w:szCs w:val="22"/>
        </w:rPr>
      </w:pPr>
      <w:r w:rsidRPr="00057252">
        <w:rPr>
          <w:sz w:val="22"/>
          <w:szCs w:val="22"/>
        </w:rPr>
        <w:t>Libovolně nastavitelná výška znaků, jejich poloha a odstup v rozmezí funkční plochy panelů. Možnost vytvoření a zobrazení libovolného znaku v rámci funkční plochy panelu.</w:t>
      </w:r>
    </w:p>
    <w:p w14:paraId="1508C05F" w14:textId="77777777" w:rsidR="005564DC" w:rsidRPr="00057252" w:rsidRDefault="005564DC" w:rsidP="00953F35">
      <w:pPr>
        <w:pStyle w:val="Zkladntext"/>
        <w:numPr>
          <w:ilvl w:val="0"/>
          <w:numId w:val="22"/>
        </w:numPr>
        <w:spacing w:after="0"/>
        <w:rPr>
          <w:sz w:val="22"/>
          <w:szCs w:val="22"/>
        </w:rPr>
      </w:pPr>
      <w:r w:rsidRPr="00057252">
        <w:rPr>
          <w:sz w:val="22"/>
          <w:szCs w:val="22"/>
        </w:rPr>
        <w:t>Zobrazení střídajícího se textu (definujte rychlost změny zobrazení střídajícího se textu). Zobrazení běžícího textu a jeho využití u jednotlivých typů panelů. Zobrazení textu s diakritikou (definujte možnost zachování výšky písma). Možnost inverzního zobrazení v jednotlivých blocích panelu.</w:t>
      </w:r>
    </w:p>
    <w:p w14:paraId="0BC8BDED" w14:textId="77777777" w:rsidR="005564DC" w:rsidRPr="00057252" w:rsidRDefault="005564DC" w:rsidP="00953F35">
      <w:pPr>
        <w:pStyle w:val="Zkladntext"/>
        <w:numPr>
          <w:ilvl w:val="0"/>
          <w:numId w:val="22"/>
        </w:numPr>
        <w:spacing w:after="0"/>
        <w:rPr>
          <w:sz w:val="22"/>
          <w:szCs w:val="22"/>
        </w:rPr>
      </w:pPr>
      <w:r w:rsidRPr="00057252">
        <w:rPr>
          <w:sz w:val="22"/>
          <w:szCs w:val="22"/>
        </w:rPr>
        <w:t>Data pro nastavení jednotlivých panelů a data pro zobrazování musí být ukládána do externích databází, nikoliv v programu.</w:t>
      </w:r>
    </w:p>
    <w:p w14:paraId="2F2AF687" w14:textId="77777777" w:rsidR="005564DC" w:rsidRPr="00057252" w:rsidRDefault="005564DC" w:rsidP="00953F35">
      <w:pPr>
        <w:pStyle w:val="Zkladntext"/>
        <w:numPr>
          <w:ilvl w:val="0"/>
          <w:numId w:val="22"/>
        </w:numPr>
        <w:spacing w:after="0"/>
        <w:rPr>
          <w:sz w:val="22"/>
          <w:szCs w:val="22"/>
        </w:rPr>
      </w:pPr>
      <w:r w:rsidRPr="00057252">
        <w:rPr>
          <w:sz w:val="22"/>
          <w:szCs w:val="22"/>
        </w:rPr>
        <w:t>Panely nesmí být z pohledu cestujícího vně vozidla zakrývány sloupky, výčnělky karosérie či jinými prvky.</w:t>
      </w:r>
    </w:p>
    <w:p w14:paraId="1E40732F" w14:textId="20A052F9" w:rsidR="005564DC" w:rsidRPr="00057252" w:rsidRDefault="005564DC" w:rsidP="00953F35">
      <w:pPr>
        <w:pStyle w:val="Zkladntext"/>
        <w:numPr>
          <w:ilvl w:val="0"/>
          <w:numId w:val="22"/>
        </w:numPr>
        <w:spacing w:after="0"/>
        <w:rPr>
          <w:sz w:val="22"/>
          <w:szCs w:val="22"/>
        </w:rPr>
      </w:pPr>
      <w:r w:rsidRPr="00057252">
        <w:rPr>
          <w:sz w:val="22"/>
          <w:szCs w:val="22"/>
        </w:rPr>
        <w:t>Připojení panelů k vozidlovým datovým sběrnicím (IBIS). Adresace panelů jako řádných periferií vozidla.</w:t>
      </w:r>
    </w:p>
    <w:p w14:paraId="298F9942" w14:textId="30A1FFC2" w:rsidR="005564DC" w:rsidRPr="00057252" w:rsidRDefault="005564DC" w:rsidP="00953F35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057252">
        <w:rPr>
          <w:sz w:val="22"/>
          <w:szCs w:val="22"/>
        </w:rPr>
        <w:t xml:space="preserve">Nahrávání dat do panelů pomocí Wi-Fi sítě </w:t>
      </w:r>
      <w:r w:rsidR="00953F35" w:rsidRPr="00057252">
        <w:rPr>
          <w:sz w:val="22"/>
          <w:szCs w:val="22"/>
        </w:rPr>
        <w:t>RIS2</w:t>
      </w:r>
      <w:r w:rsidRPr="00057252">
        <w:rPr>
          <w:sz w:val="22"/>
          <w:szCs w:val="22"/>
        </w:rPr>
        <w:t xml:space="preserve"> přes palubní počítač a sběrnice IBIS nebo nouzové nahrávání dat pomocí notebooku</w:t>
      </w:r>
    </w:p>
    <w:p w14:paraId="04F741E3" w14:textId="77777777" w:rsidR="005564DC" w:rsidRPr="00057252" w:rsidRDefault="005564DC" w:rsidP="00953F35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Informace o funkčnosti / nefunkčnosti (poruše) panelu předávána palubnímu počítači vozidla.</w:t>
      </w:r>
    </w:p>
    <w:p w14:paraId="1CA74AD4" w14:textId="77777777" w:rsidR="005564DC" w:rsidRPr="00057252" w:rsidRDefault="005564DC" w:rsidP="00953F35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Napájení panelů z palubní sítě vozidla přes integrovanou jednotku napájení informačního systému v palubním počítači.</w:t>
      </w:r>
    </w:p>
    <w:p w14:paraId="58EE64AE" w14:textId="77777777" w:rsidR="005564DC" w:rsidRPr="00057252" w:rsidRDefault="005564DC" w:rsidP="00953F35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Vnější obal panelů musí být pevný, samonosné konstrukce a odstíněný proti narušení správné funkce panelu.</w:t>
      </w:r>
    </w:p>
    <w:p w14:paraId="4C9953DB" w14:textId="77777777" w:rsidR="005564DC" w:rsidRPr="00057252" w:rsidRDefault="005564DC" w:rsidP="00953F35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Zámky pro snadný servisní přístup dovnitř panelů musí být univerzální na trojhranný klíč.</w:t>
      </w:r>
    </w:p>
    <w:p w14:paraId="3132E0EF" w14:textId="77777777" w:rsidR="005564DC" w:rsidRPr="00057252" w:rsidRDefault="005564DC" w:rsidP="00953F35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057252">
        <w:rPr>
          <w:sz w:val="22"/>
          <w:szCs w:val="22"/>
        </w:rPr>
        <w:t xml:space="preserve">Povrchová úprava obalu panelu musí být </w:t>
      </w:r>
      <w:proofErr w:type="spellStart"/>
      <w:r w:rsidRPr="00057252">
        <w:rPr>
          <w:sz w:val="22"/>
          <w:szCs w:val="22"/>
        </w:rPr>
        <w:t>komaxitová</w:t>
      </w:r>
      <w:proofErr w:type="spellEnd"/>
      <w:r w:rsidRPr="00057252">
        <w:rPr>
          <w:sz w:val="22"/>
          <w:szCs w:val="22"/>
        </w:rPr>
        <w:t xml:space="preserve"> barva – barva bude odsouhlasena zadavatelem.</w:t>
      </w:r>
    </w:p>
    <w:p w14:paraId="07EC0BA4" w14:textId="77777777" w:rsidR="005564DC" w:rsidRPr="00057252" w:rsidRDefault="005564DC" w:rsidP="00953F35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057252">
        <w:rPr>
          <w:sz w:val="22"/>
          <w:szCs w:val="22"/>
        </w:rPr>
        <w:t xml:space="preserve">Odolnost povrchové úpravy obalu proti vandalismu, zejména odolnost proti poškrábání </w:t>
      </w:r>
      <w:r w:rsidRPr="00057252">
        <w:rPr>
          <w:sz w:val="22"/>
          <w:szCs w:val="22"/>
        </w:rPr>
        <w:br/>
        <w:t>a posprejování.</w:t>
      </w:r>
    </w:p>
    <w:p w14:paraId="05874BC1" w14:textId="77777777" w:rsidR="005564DC" w:rsidRPr="00057252" w:rsidRDefault="005564DC" w:rsidP="00953F35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Minimální provozní spolehlivost panelů je dána výrobcem dobou garantované provozní spolehlivosti vozidla.</w:t>
      </w:r>
    </w:p>
    <w:p w14:paraId="3271CEEE" w14:textId="77777777" w:rsidR="005564DC" w:rsidRPr="00057252" w:rsidRDefault="005564DC" w:rsidP="00953F35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Součástí nabídky musí být homologace výrobků podle normy ČSN 304011 a ČSN EN 50121-3-2.</w:t>
      </w:r>
    </w:p>
    <w:p w14:paraId="531C538E" w14:textId="77777777" w:rsidR="005564DC" w:rsidRPr="00057252" w:rsidRDefault="005564DC" w:rsidP="00107C73">
      <w:pPr>
        <w:jc w:val="both"/>
        <w:rPr>
          <w:sz w:val="22"/>
          <w:szCs w:val="22"/>
        </w:rPr>
      </w:pPr>
    </w:p>
    <w:p w14:paraId="00BE594A" w14:textId="77777777" w:rsidR="005564DC" w:rsidRPr="00057252" w:rsidRDefault="005564DC" w:rsidP="00107C73">
      <w:p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Součástí nabídky musí být nabídka servisního SW pro kompletní nastavení zobrazení na panelech, včetně možnosti přípravy jednotlivých textových a grafických znaků, nastavení rozdělení funkční plochy panelů do bloků a způsobu zobrazení.</w:t>
      </w:r>
    </w:p>
    <w:p w14:paraId="2174122C" w14:textId="77777777" w:rsidR="005564DC" w:rsidRPr="00057252" w:rsidRDefault="005564DC" w:rsidP="00107C73">
      <w:pPr>
        <w:jc w:val="both"/>
        <w:rPr>
          <w:sz w:val="22"/>
          <w:szCs w:val="22"/>
        </w:rPr>
      </w:pPr>
    </w:p>
    <w:p w14:paraId="7CE9F4DA" w14:textId="77777777" w:rsidR="005564DC" w:rsidRPr="00057252" w:rsidRDefault="005564DC" w:rsidP="00107C73">
      <w:p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Servisní SW musí splňovat požadavky:</w:t>
      </w:r>
    </w:p>
    <w:p w14:paraId="366356DB" w14:textId="77777777" w:rsidR="005564DC" w:rsidRPr="00057252" w:rsidRDefault="005564DC" w:rsidP="00107C73">
      <w:pPr>
        <w:pStyle w:val="Odstavecseseznamem"/>
        <w:numPr>
          <w:ilvl w:val="0"/>
          <w:numId w:val="23"/>
        </w:numPr>
        <w:spacing w:line="260" w:lineRule="exact"/>
        <w:jc w:val="both"/>
        <w:rPr>
          <w:sz w:val="22"/>
          <w:szCs w:val="22"/>
        </w:rPr>
      </w:pPr>
      <w:r w:rsidRPr="00057252">
        <w:rPr>
          <w:sz w:val="22"/>
          <w:szCs w:val="22"/>
        </w:rPr>
        <w:t>Umožňovat přehledné grafické zobrazení nastavení panelů a připravených dat, odpovídající  skutečným panelům, pro jejich kontrolu před aplikací do panelů</w:t>
      </w:r>
    </w:p>
    <w:p w14:paraId="1C07D0F9" w14:textId="77777777" w:rsidR="005564DC" w:rsidRPr="00057252" w:rsidRDefault="005564DC" w:rsidP="00107C73">
      <w:pPr>
        <w:pStyle w:val="Odstavecseseznamem"/>
        <w:numPr>
          <w:ilvl w:val="0"/>
          <w:numId w:val="23"/>
        </w:numPr>
        <w:spacing w:line="260" w:lineRule="exact"/>
        <w:jc w:val="both"/>
        <w:rPr>
          <w:sz w:val="22"/>
          <w:szCs w:val="22"/>
        </w:rPr>
      </w:pPr>
      <w:r w:rsidRPr="00057252">
        <w:rPr>
          <w:sz w:val="22"/>
          <w:szCs w:val="22"/>
        </w:rPr>
        <w:t>Umožňovat základní diagnostiku funkční plochy i jednotlivých panelů</w:t>
      </w:r>
    </w:p>
    <w:p w14:paraId="72E8A9E2" w14:textId="77777777" w:rsidR="005564DC" w:rsidRPr="00057252" w:rsidRDefault="005564DC" w:rsidP="00107C73">
      <w:pPr>
        <w:pStyle w:val="Odstavecseseznamem"/>
        <w:numPr>
          <w:ilvl w:val="0"/>
          <w:numId w:val="23"/>
        </w:numPr>
        <w:spacing w:line="260" w:lineRule="exact"/>
        <w:jc w:val="both"/>
        <w:rPr>
          <w:sz w:val="22"/>
          <w:szCs w:val="22"/>
        </w:rPr>
      </w:pPr>
      <w:r w:rsidRPr="00057252">
        <w:rPr>
          <w:sz w:val="22"/>
          <w:szCs w:val="22"/>
        </w:rPr>
        <w:t>Součástí servisního SW musí být aplikace pro nouzové nahrávání dat do panelů z notebooku  pomocí dodaného odpovídajícího převodníku</w:t>
      </w:r>
    </w:p>
    <w:p w14:paraId="62CA439A" w14:textId="77777777" w:rsidR="005564DC" w:rsidRPr="00057252" w:rsidRDefault="005564DC" w:rsidP="002C0F22">
      <w:p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Kompatibilní s operačním systémem MS Windows 7 a MS Windows 10 (32 i 64-bit verze)</w:t>
      </w:r>
    </w:p>
    <w:p w14:paraId="04905892" w14:textId="77777777" w:rsidR="005564DC" w:rsidRPr="00057252" w:rsidRDefault="005564DC" w:rsidP="005564DC">
      <w:pPr>
        <w:pStyle w:val="Zkladntext"/>
        <w:rPr>
          <w:sz w:val="22"/>
          <w:szCs w:val="22"/>
        </w:rPr>
      </w:pPr>
      <w:r w:rsidRPr="00057252">
        <w:rPr>
          <w:sz w:val="22"/>
          <w:szCs w:val="22"/>
        </w:rPr>
        <w:t>Jiné uspořádání tabel musí být předem odsouhlaseno se zadavatelem.</w:t>
      </w:r>
    </w:p>
    <w:tbl>
      <w:tblPr>
        <w:tblW w:w="93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5"/>
      </w:tblGrid>
      <w:tr w:rsidR="00521259" w:rsidRPr="00057252" w14:paraId="2719510F" w14:textId="77777777" w:rsidTr="00A52D2E">
        <w:tc>
          <w:tcPr>
            <w:tcW w:w="9355" w:type="dxa"/>
          </w:tcPr>
          <w:p w14:paraId="30A2828D" w14:textId="77777777" w:rsidR="00521259" w:rsidRPr="00057252" w:rsidRDefault="00521259" w:rsidP="0059744A">
            <w:pPr>
              <w:pStyle w:val="Zkladntext"/>
            </w:pPr>
          </w:p>
          <w:p w14:paraId="657726D3" w14:textId="77777777" w:rsidR="00521259" w:rsidRPr="00057252" w:rsidRDefault="00521259" w:rsidP="0059744A">
            <w:pPr>
              <w:pStyle w:val="Zkladntext"/>
            </w:pPr>
            <w:r w:rsidRPr="00057252">
              <w:t>Odpověď :  ANO/NE</w:t>
            </w:r>
          </w:p>
        </w:tc>
      </w:tr>
      <w:tr w:rsidR="00521259" w:rsidRPr="00057252" w14:paraId="2BA038A7" w14:textId="77777777" w:rsidTr="00A52D2E">
        <w:tc>
          <w:tcPr>
            <w:tcW w:w="9355" w:type="dxa"/>
            <w:tcBorders>
              <w:bottom w:val="single" w:sz="4" w:space="0" w:color="auto"/>
            </w:tcBorders>
          </w:tcPr>
          <w:p w14:paraId="11476F37" w14:textId="77777777" w:rsidR="00521259" w:rsidRPr="00057252" w:rsidRDefault="00521259" w:rsidP="0059744A">
            <w:pPr>
              <w:pStyle w:val="Zkladntext"/>
            </w:pPr>
          </w:p>
          <w:p w14:paraId="7C823E62" w14:textId="77777777" w:rsidR="00521259" w:rsidRPr="00057252" w:rsidRDefault="00521259" w:rsidP="0059744A">
            <w:pPr>
              <w:pStyle w:val="Zkladntext"/>
            </w:pPr>
            <w:r w:rsidRPr="00057252">
              <w:t>Doplňující popis :</w:t>
            </w:r>
          </w:p>
        </w:tc>
      </w:tr>
    </w:tbl>
    <w:p w14:paraId="63179489" w14:textId="77777777" w:rsidR="00521259" w:rsidRPr="00057252" w:rsidRDefault="00521259" w:rsidP="00A822C7">
      <w:pPr>
        <w:pStyle w:val="Nadpis3"/>
        <w:numPr>
          <w:ilvl w:val="2"/>
          <w:numId w:val="9"/>
        </w:numPr>
        <w:ind w:left="900" w:hanging="900"/>
        <w:rPr>
          <w:sz w:val="22"/>
          <w:szCs w:val="22"/>
        </w:rPr>
      </w:pPr>
      <w:bookmarkStart w:id="285" w:name="_Toc402796877"/>
      <w:bookmarkStart w:id="286" w:name="_Toc402862974"/>
      <w:bookmarkStart w:id="287" w:name="_Toc402931439"/>
      <w:bookmarkStart w:id="288" w:name="_Toc402942754"/>
      <w:bookmarkStart w:id="289" w:name="_Toc403281537"/>
      <w:bookmarkStart w:id="290" w:name="_Toc17187153"/>
      <w:r w:rsidRPr="00057252">
        <w:rPr>
          <w:sz w:val="22"/>
          <w:szCs w:val="22"/>
        </w:rPr>
        <w:lastRenderedPageBreak/>
        <w:t>VNITŘNÍ TABL</w:t>
      </w:r>
      <w:bookmarkEnd w:id="285"/>
      <w:bookmarkEnd w:id="286"/>
      <w:bookmarkEnd w:id="287"/>
      <w:bookmarkEnd w:id="288"/>
      <w:bookmarkEnd w:id="289"/>
      <w:r w:rsidRPr="00057252">
        <w:rPr>
          <w:sz w:val="22"/>
          <w:szCs w:val="22"/>
        </w:rPr>
        <w:t xml:space="preserve">O </w:t>
      </w:r>
      <w:r w:rsidRPr="00057252">
        <w:rPr>
          <w:b/>
          <w:sz w:val="22"/>
          <w:szCs w:val="22"/>
        </w:rPr>
        <w:t>-</w:t>
      </w:r>
      <w:r w:rsidRPr="00057252">
        <w:rPr>
          <w:sz w:val="22"/>
          <w:szCs w:val="22"/>
        </w:rPr>
        <w:t xml:space="preserve"> PP</w:t>
      </w:r>
      <w:bookmarkEnd w:id="290"/>
    </w:p>
    <w:p w14:paraId="1AAA3439" w14:textId="2B6193CD" w:rsidR="003133EE" w:rsidRPr="00057252" w:rsidRDefault="003133EE" w:rsidP="002C0F22">
      <w:p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Vozidlo je vybaveno jednořádkovým LED tablem umístěným v přední části vozidla u stropu za kabinou řidiče. Tablo bude řízeno z palubního počítače. Tablo musí být libovolně programovatelné a musí být řízeno informačním palubním počítačem po sběrnici IBIS. Intenzita svitu LED se musí automaticky regulovat podle úrovně osvětlení. Tablo bude složeno z LED diod o min. počtu 128 x 8 a jeho maximální rozměry budou 800 x 100 mm. Barva LED diod bude červená.</w:t>
      </w:r>
      <w:r w:rsidR="00900089" w:rsidRPr="00057252">
        <w:rPr>
          <w:sz w:val="22"/>
          <w:szCs w:val="22"/>
        </w:rPr>
        <w:t xml:space="preserve"> Z hlediska servisu a nahrávání dat platí stejné podmínky jako u vnějších tabel.</w:t>
      </w:r>
    </w:p>
    <w:p w14:paraId="0EA22A21" w14:textId="77777777" w:rsidR="003133EE" w:rsidRPr="00057252" w:rsidRDefault="003133EE" w:rsidP="002C0F22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5"/>
      </w:tblGrid>
      <w:tr w:rsidR="00521259" w:rsidRPr="00057252" w14:paraId="0862D417" w14:textId="77777777" w:rsidTr="0059744A">
        <w:tc>
          <w:tcPr>
            <w:tcW w:w="9495" w:type="dxa"/>
          </w:tcPr>
          <w:p w14:paraId="7E36E909" w14:textId="77777777" w:rsidR="00521259" w:rsidRPr="00057252" w:rsidRDefault="00521259" w:rsidP="0059744A">
            <w:pPr>
              <w:pStyle w:val="Zkladntext"/>
            </w:pPr>
          </w:p>
          <w:p w14:paraId="1B96EF30" w14:textId="77777777" w:rsidR="00521259" w:rsidRPr="00057252" w:rsidRDefault="00521259" w:rsidP="0059744A">
            <w:pPr>
              <w:pStyle w:val="Zkladntext"/>
            </w:pPr>
            <w:r w:rsidRPr="00057252">
              <w:t>Odpověď :  ANO/NE</w:t>
            </w:r>
          </w:p>
        </w:tc>
      </w:tr>
      <w:tr w:rsidR="00521259" w:rsidRPr="00057252" w14:paraId="05BD6F6A" w14:textId="77777777" w:rsidTr="0034413E">
        <w:tc>
          <w:tcPr>
            <w:tcW w:w="9495" w:type="dxa"/>
            <w:tcBorders>
              <w:bottom w:val="single" w:sz="4" w:space="0" w:color="auto"/>
            </w:tcBorders>
          </w:tcPr>
          <w:p w14:paraId="526F2D0D" w14:textId="77777777" w:rsidR="00521259" w:rsidRPr="00057252" w:rsidRDefault="00521259" w:rsidP="0059744A">
            <w:pPr>
              <w:pStyle w:val="Zkladntext"/>
            </w:pPr>
          </w:p>
          <w:p w14:paraId="0E203C7E" w14:textId="77777777" w:rsidR="00521259" w:rsidRPr="00057252" w:rsidRDefault="00521259" w:rsidP="0059744A">
            <w:pPr>
              <w:pStyle w:val="Zkladntext"/>
            </w:pPr>
            <w:r w:rsidRPr="00057252">
              <w:t>Doplňující popis :</w:t>
            </w:r>
          </w:p>
        </w:tc>
      </w:tr>
      <w:tr w:rsidR="0034413E" w:rsidRPr="00057252" w14:paraId="610E5575" w14:textId="77777777" w:rsidTr="0034413E">
        <w:tc>
          <w:tcPr>
            <w:tcW w:w="9495" w:type="dxa"/>
            <w:tcBorders>
              <w:left w:val="nil"/>
              <w:bottom w:val="nil"/>
              <w:right w:val="nil"/>
            </w:tcBorders>
          </w:tcPr>
          <w:p w14:paraId="4F67ED7B" w14:textId="77777777" w:rsidR="0034413E" w:rsidRPr="00057252" w:rsidRDefault="0034413E" w:rsidP="0059744A">
            <w:pPr>
              <w:pStyle w:val="Zkladntext"/>
            </w:pPr>
          </w:p>
        </w:tc>
      </w:tr>
    </w:tbl>
    <w:p w14:paraId="7DF1582B" w14:textId="77777777" w:rsidR="00521259" w:rsidRPr="00057252" w:rsidRDefault="00521259" w:rsidP="00A822C7">
      <w:pPr>
        <w:pStyle w:val="Nadpis2"/>
        <w:numPr>
          <w:ilvl w:val="1"/>
          <w:numId w:val="9"/>
        </w:numPr>
        <w:tabs>
          <w:tab w:val="num" w:pos="0"/>
        </w:tabs>
        <w:ind w:left="0" w:firstLine="0"/>
        <w:rPr>
          <w:sz w:val="22"/>
          <w:szCs w:val="22"/>
        </w:rPr>
      </w:pPr>
      <w:bookmarkStart w:id="291" w:name="_Toc136934642"/>
      <w:bookmarkStart w:id="292" w:name="_Toc17187154"/>
      <w:r w:rsidRPr="00057252">
        <w:rPr>
          <w:sz w:val="22"/>
          <w:szCs w:val="22"/>
        </w:rPr>
        <w:t>INFORMAČNÍ MONITOR</w:t>
      </w:r>
      <w:bookmarkEnd w:id="291"/>
      <w:r w:rsidRPr="00057252">
        <w:rPr>
          <w:sz w:val="22"/>
          <w:szCs w:val="22"/>
        </w:rPr>
        <w:t xml:space="preserve"> </w:t>
      </w:r>
      <w:r w:rsidRPr="00057252">
        <w:rPr>
          <w:b/>
          <w:sz w:val="22"/>
          <w:szCs w:val="22"/>
        </w:rPr>
        <w:t>-</w:t>
      </w:r>
      <w:r w:rsidRPr="00057252">
        <w:rPr>
          <w:sz w:val="22"/>
          <w:szCs w:val="22"/>
        </w:rPr>
        <w:t xml:space="preserve"> PP</w:t>
      </w:r>
      <w:bookmarkEnd w:id="292"/>
    </w:p>
    <w:p w14:paraId="2761C46B" w14:textId="01351688" w:rsidR="00057252" w:rsidRPr="00057252" w:rsidRDefault="004B696A" w:rsidP="00057252">
      <w:p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Ve vozidle bude instalován širokoúhlý oboustranný LCD monitor.</w:t>
      </w:r>
      <w:r w:rsidR="00057252" w:rsidRPr="00057252">
        <w:rPr>
          <w:sz w:val="22"/>
          <w:szCs w:val="22"/>
        </w:rPr>
        <w:t xml:space="preserve"> Bude umístěný v ose interiéru vozidla u 2. dveří, na vhodném místě neomezujícím průchod cestujících vozidlem (podchodná výška min 1950 mm). Způsob osazení a místo umístění je dodavatel povinen předem konzultovat se zadavatelem a podléhá schválení zadavatele.</w:t>
      </w:r>
    </w:p>
    <w:p w14:paraId="1431A67C" w14:textId="77777777" w:rsidR="004B696A" w:rsidRPr="00057252" w:rsidRDefault="004B696A" w:rsidP="004B696A">
      <w:pPr>
        <w:jc w:val="both"/>
        <w:rPr>
          <w:sz w:val="22"/>
          <w:szCs w:val="22"/>
        </w:rPr>
      </w:pPr>
    </w:p>
    <w:p w14:paraId="4FCCA86E" w14:textId="77777777" w:rsidR="004B696A" w:rsidRPr="00057252" w:rsidRDefault="004B696A" w:rsidP="004B696A">
      <w:p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Vnitřní LCD informační systém (dále jen LCD monitor) musí být HW i SW plně kompatibilní se standardem DPMB pro LCD monitory, který slouží pro dynamické zobrazování reklamy a dopravních informací DPMB.</w:t>
      </w:r>
    </w:p>
    <w:p w14:paraId="79666571" w14:textId="77777777" w:rsidR="004B696A" w:rsidRPr="00057252" w:rsidRDefault="004B696A" w:rsidP="004B696A">
      <w:pPr>
        <w:jc w:val="both"/>
        <w:rPr>
          <w:sz w:val="22"/>
          <w:szCs w:val="22"/>
        </w:rPr>
      </w:pPr>
    </w:p>
    <w:p w14:paraId="684E85F3" w14:textId="77777777" w:rsidR="004B696A" w:rsidRPr="00057252" w:rsidRDefault="004B696A" w:rsidP="004B696A">
      <w:pPr>
        <w:jc w:val="both"/>
      </w:pPr>
      <w:r w:rsidRPr="00057252">
        <w:rPr>
          <w:sz w:val="22"/>
          <w:szCs w:val="22"/>
        </w:rPr>
        <w:t>Základní rozměry a technické parametry LCD systému:</w:t>
      </w:r>
    </w:p>
    <w:p w14:paraId="2775BCAE" w14:textId="77777777" w:rsidR="004B696A" w:rsidRPr="00057252" w:rsidRDefault="004B696A" w:rsidP="00057252">
      <w:pPr>
        <w:numPr>
          <w:ilvl w:val="0"/>
          <w:numId w:val="20"/>
        </w:numPr>
        <w:tabs>
          <w:tab w:val="clear" w:pos="1065"/>
          <w:tab w:val="num" w:pos="426"/>
        </w:tabs>
        <w:overflowPunct/>
        <w:autoSpaceDE/>
        <w:autoSpaceDN/>
        <w:adjustRightInd/>
        <w:ind w:left="1620" w:hanging="1449"/>
        <w:jc w:val="both"/>
        <w:textAlignment w:val="auto"/>
      </w:pPr>
      <w:r w:rsidRPr="00057252">
        <w:rPr>
          <w:sz w:val="22"/>
          <w:szCs w:val="22"/>
        </w:rPr>
        <w:t xml:space="preserve">úhlopříčka displeje: min. 29“, s poměrem stran 32:9, rozlišení min 1920x540 </w:t>
      </w:r>
      <w:proofErr w:type="spellStart"/>
      <w:r w:rsidRPr="00057252">
        <w:rPr>
          <w:sz w:val="22"/>
          <w:szCs w:val="22"/>
        </w:rPr>
        <w:t>px</w:t>
      </w:r>
      <w:proofErr w:type="spellEnd"/>
    </w:p>
    <w:p w14:paraId="6AD42D49" w14:textId="77777777" w:rsidR="004B696A" w:rsidRPr="00057252" w:rsidRDefault="004B696A" w:rsidP="00057252">
      <w:pPr>
        <w:numPr>
          <w:ilvl w:val="0"/>
          <w:numId w:val="20"/>
        </w:numPr>
        <w:tabs>
          <w:tab w:val="clear" w:pos="1065"/>
          <w:tab w:val="num" w:pos="426"/>
        </w:tabs>
        <w:overflowPunct/>
        <w:autoSpaceDE/>
        <w:autoSpaceDN/>
        <w:adjustRightInd/>
        <w:ind w:left="1620" w:hanging="1449"/>
        <w:jc w:val="both"/>
        <w:textAlignment w:val="auto"/>
      </w:pPr>
      <w:r w:rsidRPr="00057252">
        <w:rPr>
          <w:sz w:val="22"/>
          <w:szCs w:val="22"/>
        </w:rPr>
        <w:t>životnost min 50 tis. hodin (doložit katalogovým listem vnitřních LCD displejů)</w:t>
      </w:r>
    </w:p>
    <w:p w14:paraId="68DA2DB2" w14:textId="77777777" w:rsidR="004B696A" w:rsidRPr="00057252" w:rsidRDefault="004B696A" w:rsidP="00057252">
      <w:pPr>
        <w:numPr>
          <w:ilvl w:val="0"/>
          <w:numId w:val="20"/>
        </w:numPr>
        <w:tabs>
          <w:tab w:val="clear" w:pos="1065"/>
          <w:tab w:val="num" w:pos="426"/>
        </w:tabs>
        <w:overflowPunct/>
        <w:autoSpaceDE/>
        <w:autoSpaceDN/>
        <w:adjustRightInd/>
        <w:ind w:left="1620" w:hanging="1449"/>
        <w:jc w:val="both"/>
        <w:textAlignment w:val="auto"/>
      </w:pPr>
      <w:r w:rsidRPr="00057252">
        <w:rPr>
          <w:sz w:val="22"/>
          <w:szCs w:val="22"/>
        </w:rPr>
        <w:t>jedná se o oboustranná LCD zobrazení, tvar „V“</w:t>
      </w:r>
    </w:p>
    <w:p w14:paraId="15180053" w14:textId="77777777" w:rsidR="004B696A" w:rsidRPr="00057252" w:rsidRDefault="004B696A" w:rsidP="00057252">
      <w:pPr>
        <w:numPr>
          <w:ilvl w:val="0"/>
          <w:numId w:val="20"/>
        </w:numPr>
        <w:tabs>
          <w:tab w:val="clear" w:pos="1065"/>
          <w:tab w:val="num" w:pos="426"/>
        </w:tabs>
        <w:overflowPunct/>
        <w:autoSpaceDE/>
        <w:autoSpaceDN/>
        <w:adjustRightInd/>
        <w:ind w:left="1620" w:hanging="1449"/>
        <w:jc w:val="both"/>
        <w:textAlignment w:val="auto"/>
      </w:pPr>
      <w:r w:rsidRPr="00057252">
        <w:rPr>
          <w:sz w:val="22"/>
          <w:szCs w:val="22"/>
        </w:rPr>
        <w:t>řízená regulace jasu až do hodnoty minimálně 300 cd/m</w:t>
      </w:r>
      <w:r w:rsidRPr="00057252">
        <w:rPr>
          <w:sz w:val="22"/>
          <w:szCs w:val="22"/>
          <w:vertAlign w:val="superscript"/>
        </w:rPr>
        <w:t>2</w:t>
      </w:r>
    </w:p>
    <w:p w14:paraId="54D130E4" w14:textId="77777777" w:rsidR="004B696A" w:rsidRPr="00057252" w:rsidRDefault="004B696A" w:rsidP="00057252">
      <w:pPr>
        <w:numPr>
          <w:ilvl w:val="0"/>
          <w:numId w:val="20"/>
        </w:numPr>
        <w:tabs>
          <w:tab w:val="clear" w:pos="1065"/>
          <w:tab w:val="num" w:pos="426"/>
        </w:tabs>
        <w:overflowPunct/>
        <w:autoSpaceDE/>
        <w:autoSpaceDN/>
        <w:adjustRightInd/>
        <w:ind w:left="1620" w:hanging="1449"/>
        <w:jc w:val="both"/>
        <w:textAlignment w:val="auto"/>
      </w:pPr>
      <w:r w:rsidRPr="00057252">
        <w:rPr>
          <w:sz w:val="22"/>
          <w:szCs w:val="22"/>
        </w:rPr>
        <w:t>LED podsvícení displeje</w:t>
      </w:r>
    </w:p>
    <w:p w14:paraId="784D7244" w14:textId="77777777" w:rsidR="004B696A" w:rsidRPr="00057252" w:rsidRDefault="004B696A" w:rsidP="00057252">
      <w:pPr>
        <w:numPr>
          <w:ilvl w:val="0"/>
          <w:numId w:val="20"/>
        </w:numPr>
        <w:tabs>
          <w:tab w:val="clear" w:pos="1065"/>
          <w:tab w:val="num" w:pos="426"/>
        </w:tabs>
        <w:overflowPunct/>
        <w:autoSpaceDE/>
        <w:autoSpaceDN/>
        <w:adjustRightInd/>
        <w:ind w:left="1620" w:hanging="1449"/>
        <w:jc w:val="both"/>
        <w:textAlignment w:val="auto"/>
      </w:pPr>
      <w:r w:rsidRPr="00057252">
        <w:rPr>
          <w:sz w:val="22"/>
          <w:szCs w:val="22"/>
        </w:rPr>
        <w:t>maximální spotřeba LCD monitoru vč. displeje a řídící jednotky do 150 W</w:t>
      </w:r>
    </w:p>
    <w:p w14:paraId="4E2599EE" w14:textId="229F8DFC" w:rsidR="004B696A" w:rsidRPr="00057252" w:rsidRDefault="004B696A" w:rsidP="00057252">
      <w:pPr>
        <w:numPr>
          <w:ilvl w:val="0"/>
          <w:numId w:val="20"/>
        </w:numPr>
        <w:tabs>
          <w:tab w:val="clear" w:pos="1065"/>
          <w:tab w:val="num" w:pos="426"/>
        </w:tabs>
        <w:overflowPunct/>
        <w:autoSpaceDE/>
        <w:autoSpaceDN/>
        <w:adjustRightInd/>
        <w:ind w:left="1620" w:hanging="1449"/>
        <w:jc w:val="both"/>
        <w:textAlignment w:val="auto"/>
      </w:pPr>
      <w:r w:rsidRPr="00057252">
        <w:rPr>
          <w:sz w:val="22"/>
          <w:szCs w:val="22"/>
        </w:rPr>
        <w:t>minimální parametry řídící jednotky: procesor 1</w:t>
      </w:r>
      <w:r w:rsidR="00DF0773" w:rsidRPr="00057252">
        <w:rPr>
          <w:sz w:val="22"/>
          <w:szCs w:val="22"/>
        </w:rPr>
        <w:t>,4</w:t>
      </w:r>
      <w:r w:rsidRPr="00057252">
        <w:rPr>
          <w:sz w:val="22"/>
          <w:szCs w:val="22"/>
        </w:rPr>
        <w:t xml:space="preserve"> GHz, paměť min. </w:t>
      </w:r>
      <w:r w:rsidR="00DF0773" w:rsidRPr="00057252">
        <w:rPr>
          <w:sz w:val="22"/>
          <w:szCs w:val="22"/>
        </w:rPr>
        <w:t>16</w:t>
      </w:r>
      <w:r w:rsidRPr="00057252">
        <w:rPr>
          <w:sz w:val="22"/>
          <w:szCs w:val="22"/>
        </w:rPr>
        <w:t xml:space="preserve"> GB (karta </w:t>
      </w:r>
      <w:proofErr w:type="spellStart"/>
      <w:r w:rsidRPr="00057252">
        <w:rPr>
          <w:sz w:val="22"/>
          <w:szCs w:val="22"/>
        </w:rPr>
        <w:t>micro</w:t>
      </w:r>
      <w:proofErr w:type="spellEnd"/>
      <w:r w:rsidRPr="00057252">
        <w:rPr>
          <w:sz w:val="22"/>
          <w:szCs w:val="22"/>
        </w:rPr>
        <w:t xml:space="preserve"> SD)</w:t>
      </w:r>
    </w:p>
    <w:p w14:paraId="138F29CA" w14:textId="77777777" w:rsidR="004B696A" w:rsidRPr="00057252" w:rsidRDefault="004B696A" w:rsidP="00057252">
      <w:pPr>
        <w:numPr>
          <w:ilvl w:val="0"/>
          <w:numId w:val="20"/>
        </w:numPr>
        <w:tabs>
          <w:tab w:val="clear" w:pos="1065"/>
          <w:tab w:val="num" w:pos="426"/>
        </w:tabs>
        <w:overflowPunct/>
        <w:autoSpaceDE/>
        <w:autoSpaceDN/>
        <w:adjustRightInd/>
        <w:ind w:left="1620" w:hanging="1449"/>
        <w:jc w:val="both"/>
        <w:textAlignment w:val="auto"/>
      </w:pPr>
      <w:r w:rsidRPr="00057252">
        <w:rPr>
          <w:sz w:val="22"/>
          <w:szCs w:val="22"/>
        </w:rPr>
        <w:t>odolné provedení (</w:t>
      </w:r>
      <w:proofErr w:type="spellStart"/>
      <w:r w:rsidRPr="00057252">
        <w:rPr>
          <w:sz w:val="22"/>
          <w:szCs w:val="22"/>
        </w:rPr>
        <w:t>automotive</w:t>
      </w:r>
      <w:proofErr w:type="spellEnd"/>
      <w:r w:rsidRPr="00057252">
        <w:rPr>
          <w:sz w:val="22"/>
          <w:szCs w:val="22"/>
        </w:rPr>
        <w:t>)</w:t>
      </w:r>
    </w:p>
    <w:p w14:paraId="7642D431" w14:textId="77777777" w:rsidR="004B696A" w:rsidRPr="00057252" w:rsidRDefault="004B696A" w:rsidP="00057252">
      <w:pPr>
        <w:pStyle w:val="Odstavecseseznamem"/>
        <w:numPr>
          <w:ilvl w:val="0"/>
          <w:numId w:val="20"/>
        </w:numPr>
        <w:tabs>
          <w:tab w:val="clear" w:pos="1065"/>
          <w:tab w:val="num" w:pos="426"/>
        </w:tabs>
        <w:ind w:left="426" w:hanging="284"/>
        <w:jc w:val="both"/>
        <w:rPr>
          <w:sz w:val="22"/>
          <w:szCs w:val="22"/>
        </w:rPr>
      </w:pPr>
      <w:r w:rsidRPr="00057252">
        <w:rPr>
          <w:sz w:val="22"/>
          <w:szCs w:val="22"/>
        </w:rPr>
        <w:t xml:space="preserve">napájení z palubní sítě 24 V, řízení napájení přes palubní počítač. </w:t>
      </w:r>
    </w:p>
    <w:p w14:paraId="7CD34346" w14:textId="77777777" w:rsidR="004B696A" w:rsidRPr="00057252" w:rsidRDefault="004B696A" w:rsidP="00057252">
      <w:pPr>
        <w:pStyle w:val="Odstavecseseznamem"/>
        <w:numPr>
          <w:ilvl w:val="0"/>
          <w:numId w:val="20"/>
        </w:numPr>
        <w:tabs>
          <w:tab w:val="clear" w:pos="1065"/>
          <w:tab w:val="num" w:pos="426"/>
        </w:tabs>
        <w:ind w:left="426" w:hanging="284"/>
        <w:jc w:val="both"/>
        <w:rPr>
          <w:sz w:val="22"/>
          <w:szCs w:val="22"/>
        </w:rPr>
      </w:pPr>
      <w:r w:rsidRPr="00057252">
        <w:rPr>
          <w:sz w:val="22"/>
          <w:szCs w:val="22"/>
        </w:rPr>
        <w:t xml:space="preserve">rozhraní: </w:t>
      </w:r>
      <w:proofErr w:type="spellStart"/>
      <w:r w:rsidRPr="00057252">
        <w:rPr>
          <w:sz w:val="22"/>
          <w:szCs w:val="22"/>
        </w:rPr>
        <w:t>Ethernet</w:t>
      </w:r>
      <w:proofErr w:type="spellEnd"/>
      <w:r w:rsidRPr="00057252">
        <w:rPr>
          <w:sz w:val="22"/>
          <w:szCs w:val="22"/>
        </w:rPr>
        <w:t>, USB, IBIS</w:t>
      </w:r>
    </w:p>
    <w:p w14:paraId="65B1E6AF" w14:textId="77777777" w:rsidR="004B696A" w:rsidRPr="00057252" w:rsidRDefault="004B696A" w:rsidP="004B696A">
      <w:pPr>
        <w:jc w:val="both"/>
        <w:rPr>
          <w:sz w:val="22"/>
          <w:szCs w:val="22"/>
        </w:rPr>
      </w:pPr>
      <w:r w:rsidRPr="00057252">
        <w:rPr>
          <w:sz w:val="22"/>
          <w:szCs w:val="22"/>
        </w:rPr>
        <w:t xml:space="preserve">LCD  monitor bude přes </w:t>
      </w:r>
      <w:proofErr w:type="spellStart"/>
      <w:r w:rsidRPr="00057252">
        <w:rPr>
          <w:sz w:val="22"/>
          <w:szCs w:val="22"/>
        </w:rPr>
        <w:t>Ethernetovou</w:t>
      </w:r>
      <w:proofErr w:type="spellEnd"/>
      <w:r w:rsidRPr="00057252">
        <w:rPr>
          <w:sz w:val="22"/>
          <w:szCs w:val="22"/>
        </w:rPr>
        <w:t xml:space="preserve"> síť (100 </w:t>
      </w:r>
      <w:proofErr w:type="spellStart"/>
      <w:r w:rsidRPr="00057252">
        <w:rPr>
          <w:sz w:val="22"/>
          <w:szCs w:val="22"/>
        </w:rPr>
        <w:t>Mbit</w:t>
      </w:r>
      <w:proofErr w:type="spellEnd"/>
      <w:r w:rsidRPr="00057252">
        <w:rPr>
          <w:sz w:val="22"/>
          <w:szCs w:val="22"/>
        </w:rPr>
        <w:t>,) komunikovat s palubním počítačem dle protokolu EPISNET v aktuální verzi. LCD systém musí obsahovat synchronizační adresář pro nahrávaní aktuálních dat a následnou aktualizaci do pracovního adresáře LCD systém. Synchronizace mezi serverem DPMB s daty bude probíhat prostřednictvím Wi-Fi sítě přes palubní počítač ve vozovnách.</w:t>
      </w:r>
    </w:p>
    <w:p w14:paraId="74EBB677" w14:textId="77777777" w:rsidR="004B696A" w:rsidRPr="00057252" w:rsidRDefault="004B696A" w:rsidP="004B696A">
      <w:pPr>
        <w:jc w:val="both"/>
        <w:rPr>
          <w:sz w:val="22"/>
          <w:szCs w:val="22"/>
        </w:rPr>
      </w:pPr>
      <w:r w:rsidRPr="00057252">
        <w:rPr>
          <w:sz w:val="22"/>
          <w:szCs w:val="22"/>
        </w:rPr>
        <w:t xml:space="preserve">Aktualizace dopravních informací se provádí prostřednictvím servisu dat systému Dynamický dispečink, a to jak přes Wi-Fi, tak přes APN DPMB. Průběžné  on-line  dopravní informace jsou zajišťovány prostřednictvím palubního počítače a APN DPMB ze serveru Dynamického dispečinku. </w:t>
      </w:r>
    </w:p>
    <w:p w14:paraId="11C3ECD8" w14:textId="77777777" w:rsidR="004B696A" w:rsidRPr="00057252" w:rsidRDefault="004B696A" w:rsidP="004B696A">
      <w:p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Data a stavy vozidla jsou z palubního počítače zasílána během jízdy. Jedná se o dopravní informace dle standardu DPMB a dále o informace o návazných spojích na vybraných zastávkách.</w:t>
      </w:r>
    </w:p>
    <w:p w14:paraId="2461C674" w14:textId="77777777" w:rsidR="004B696A" w:rsidRPr="00057252" w:rsidRDefault="004B696A" w:rsidP="004B696A">
      <w:p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Dále musí být možné aktualizovat systém přes USB rozhraní.</w:t>
      </w:r>
    </w:p>
    <w:p w14:paraId="56071B84" w14:textId="77777777" w:rsidR="004B696A" w:rsidRPr="00057252" w:rsidRDefault="004B696A" w:rsidP="004B696A">
      <w:pPr>
        <w:jc w:val="both"/>
        <w:rPr>
          <w:sz w:val="22"/>
          <w:szCs w:val="22"/>
        </w:rPr>
      </w:pPr>
    </w:p>
    <w:p w14:paraId="69B78CD0" w14:textId="77777777" w:rsidR="004B696A" w:rsidRPr="00057252" w:rsidRDefault="004B696A" w:rsidP="004B696A">
      <w:pPr>
        <w:jc w:val="both"/>
        <w:rPr>
          <w:sz w:val="22"/>
          <w:szCs w:val="22"/>
        </w:rPr>
      </w:pPr>
      <w:r w:rsidRPr="00057252">
        <w:rPr>
          <w:sz w:val="22"/>
          <w:szCs w:val="22"/>
        </w:rPr>
        <w:t xml:space="preserve">LCD systém umožní přehrávaní vizuálních informací (videoklipy, </w:t>
      </w:r>
      <w:proofErr w:type="spellStart"/>
      <w:r w:rsidRPr="00057252">
        <w:rPr>
          <w:sz w:val="22"/>
          <w:szCs w:val="22"/>
        </w:rPr>
        <w:t>flash</w:t>
      </w:r>
      <w:proofErr w:type="spellEnd"/>
      <w:r w:rsidRPr="00057252">
        <w:rPr>
          <w:sz w:val="22"/>
          <w:szCs w:val="22"/>
        </w:rPr>
        <w:t xml:space="preserve"> prezentace, statické texty, obrázky a dopravní informace). Podporované typy mediálních formátů:</w:t>
      </w:r>
    </w:p>
    <w:p w14:paraId="41A1FD0D" w14:textId="77777777" w:rsidR="004B696A" w:rsidRPr="00057252" w:rsidRDefault="004B696A" w:rsidP="004B696A">
      <w:pPr>
        <w:pStyle w:val="Odstavecseseznamem"/>
        <w:numPr>
          <w:ilvl w:val="0"/>
          <w:numId w:val="24"/>
        </w:numPr>
        <w:spacing w:line="260" w:lineRule="exact"/>
        <w:jc w:val="both"/>
        <w:rPr>
          <w:sz w:val="22"/>
          <w:szCs w:val="22"/>
        </w:rPr>
      </w:pPr>
      <w:r w:rsidRPr="00057252">
        <w:rPr>
          <w:sz w:val="22"/>
          <w:szCs w:val="22"/>
        </w:rPr>
        <w:t>Video:   MPEG-2,   MPEG-4 ASP  (</w:t>
      </w:r>
      <w:proofErr w:type="spellStart"/>
      <w:r w:rsidRPr="00057252">
        <w:rPr>
          <w:sz w:val="22"/>
          <w:szCs w:val="22"/>
        </w:rPr>
        <w:t>DivX</w:t>
      </w:r>
      <w:proofErr w:type="spellEnd"/>
      <w:r w:rsidRPr="00057252">
        <w:rPr>
          <w:sz w:val="22"/>
          <w:szCs w:val="22"/>
        </w:rPr>
        <w:t xml:space="preserve">),  H.263  (MPEG-4 </w:t>
      </w:r>
      <w:proofErr w:type="spellStart"/>
      <w:r w:rsidRPr="00057252">
        <w:rPr>
          <w:sz w:val="22"/>
          <w:szCs w:val="22"/>
        </w:rPr>
        <w:t>short</w:t>
      </w:r>
      <w:proofErr w:type="spellEnd"/>
      <w:r w:rsidRPr="00057252">
        <w:rPr>
          <w:sz w:val="22"/>
          <w:szCs w:val="22"/>
        </w:rPr>
        <w:t xml:space="preserve">-video </w:t>
      </w:r>
      <w:proofErr w:type="spellStart"/>
      <w:r w:rsidRPr="00057252">
        <w:rPr>
          <w:sz w:val="22"/>
          <w:szCs w:val="22"/>
        </w:rPr>
        <w:t>header</w:t>
      </w:r>
      <w:proofErr w:type="spellEnd"/>
      <w:r w:rsidRPr="00057252">
        <w:rPr>
          <w:sz w:val="22"/>
          <w:szCs w:val="22"/>
        </w:rPr>
        <w:t xml:space="preserve"> variant),  MPEG-4  AVI  (H.264), HVEC (H.265), Windows Media Video 9 (WMV3), Windows Media Video 9 </w:t>
      </w:r>
      <w:proofErr w:type="spellStart"/>
      <w:r w:rsidRPr="00057252">
        <w:rPr>
          <w:sz w:val="22"/>
          <w:szCs w:val="22"/>
        </w:rPr>
        <w:t>Advanced</w:t>
      </w:r>
      <w:proofErr w:type="spellEnd"/>
      <w:r w:rsidRPr="00057252">
        <w:rPr>
          <w:sz w:val="22"/>
          <w:szCs w:val="22"/>
        </w:rPr>
        <w:t xml:space="preserve"> (VC-1 </w:t>
      </w:r>
      <w:proofErr w:type="spellStart"/>
      <w:r w:rsidRPr="00057252">
        <w:rPr>
          <w:sz w:val="22"/>
          <w:szCs w:val="22"/>
        </w:rPr>
        <w:t>Advanced</w:t>
      </w:r>
      <w:proofErr w:type="spellEnd"/>
      <w:r w:rsidRPr="00057252">
        <w:rPr>
          <w:sz w:val="22"/>
          <w:szCs w:val="22"/>
        </w:rPr>
        <w:t xml:space="preserve"> profile) </w:t>
      </w:r>
    </w:p>
    <w:p w14:paraId="7E75AE5D" w14:textId="77777777" w:rsidR="004B696A" w:rsidRPr="00057252" w:rsidRDefault="004B696A" w:rsidP="004B696A">
      <w:pPr>
        <w:jc w:val="both"/>
        <w:rPr>
          <w:sz w:val="22"/>
          <w:szCs w:val="22"/>
        </w:rPr>
      </w:pPr>
      <w:r w:rsidRPr="00057252">
        <w:rPr>
          <w:sz w:val="22"/>
          <w:szCs w:val="22"/>
        </w:rPr>
        <w:t xml:space="preserve">Obrázky: </w:t>
      </w:r>
      <w:proofErr w:type="spellStart"/>
      <w:r w:rsidRPr="00057252">
        <w:rPr>
          <w:sz w:val="22"/>
          <w:szCs w:val="22"/>
        </w:rPr>
        <w:t>jpg</w:t>
      </w:r>
      <w:proofErr w:type="spellEnd"/>
      <w:r w:rsidRPr="00057252">
        <w:rPr>
          <w:sz w:val="22"/>
          <w:szCs w:val="22"/>
        </w:rPr>
        <w:t xml:space="preserve">, </w:t>
      </w:r>
      <w:proofErr w:type="spellStart"/>
      <w:r w:rsidRPr="00057252">
        <w:rPr>
          <w:sz w:val="22"/>
          <w:szCs w:val="22"/>
        </w:rPr>
        <w:t>bmp</w:t>
      </w:r>
      <w:proofErr w:type="spellEnd"/>
      <w:r w:rsidRPr="00057252">
        <w:rPr>
          <w:sz w:val="22"/>
          <w:szCs w:val="22"/>
        </w:rPr>
        <w:t xml:space="preserve">, </w:t>
      </w:r>
      <w:proofErr w:type="spellStart"/>
      <w:r w:rsidRPr="00057252">
        <w:rPr>
          <w:sz w:val="22"/>
          <w:szCs w:val="22"/>
        </w:rPr>
        <w:t>jpeg</w:t>
      </w:r>
      <w:proofErr w:type="spellEnd"/>
      <w:r w:rsidRPr="00057252">
        <w:rPr>
          <w:sz w:val="22"/>
          <w:szCs w:val="22"/>
        </w:rPr>
        <w:t xml:space="preserve">, </w:t>
      </w:r>
      <w:proofErr w:type="spellStart"/>
      <w:r w:rsidRPr="00057252">
        <w:rPr>
          <w:sz w:val="22"/>
          <w:szCs w:val="22"/>
        </w:rPr>
        <w:t>wbmp</w:t>
      </w:r>
      <w:proofErr w:type="spellEnd"/>
      <w:r w:rsidRPr="00057252">
        <w:rPr>
          <w:sz w:val="22"/>
          <w:szCs w:val="22"/>
        </w:rPr>
        <w:t xml:space="preserve">, </w:t>
      </w:r>
      <w:proofErr w:type="spellStart"/>
      <w:r w:rsidRPr="00057252">
        <w:rPr>
          <w:sz w:val="22"/>
          <w:szCs w:val="22"/>
        </w:rPr>
        <w:t>png</w:t>
      </w:r>
      <w:proofErr w:type="spellEnd"/>
      <w:r w:rsidRPr="00057252">
        <w:rPr>
          <w:sz w:val="22"/>
          <w:szCs w:val="22"/>
        </w:rPr>
        <w:t xml:space="preserve">, </w:t>
      </w:r>
      <w:proofErr w:type="spellStart"/>
      <w:r w:rsidRPr="00057252">
        <w:rPr>
          <w:sz w:val="22"/>
          <w:szCs w:val="22"/>
        </w:rPr>
        <w:t>gif</w:t>
      </w:r>
      <w:proofErr w:type="spellEnd"/>
    </w:p>
    <w:p w14:paraId="03AF3367" w14:textId="77777777" w:rsidR="004B696A" w:rsidRPr="00057252" w:rsidRDefault="004B696A" w:rsidP="004B696A">
      <w:pPr>
        <w:jc w:val="both"/>
        <w:rPr>
          <w:rFonts w:ascii="Calibri" w:hAnsi="Calibri"/>
          <w:sz w:val="22"/>
          <w:szCs w:val="22"/>
        </w:rPr>
      </w:pPr>
    </w:p>
    <w:p w14:paraId="7353B594" w14:textId="77777777" w:rsidR="004B696A" w:rsidRPr="00057252" w:rsidRDefault="004B696A" w:rsidP="004B696A">
      <w:pPr>
        <w:jc w:val="both"/>
        <w:rPr>
          <w:sz w:val="22"/>
          <w:szCs w:val="22"/>
        </w:rPr>
      </w:pPr>
      <w:r w:rsidRPr="00057252">
        <w:rPr>
          <w:sz w:val="22"/>
          <w:szCs w:val="22"/>
        </w:rPr>
        <w:t xml:space="preserve">Displej LCD monitoru bude softwarově rozdělen na dvě poloviny o velikosti přibližně 15“, </w:t>
      </w:r>
    </w:p>
    <w:p w14:paraId="6D69F3B0" w14:textId="77777777" w:rsidR="004B696A" w:rsidRPr="00057252" w:rsidRDefault="004B696A" w:rsidP="004B696A">
      <w:pPr>
        <w:jc w:val="both"/>
        <w:rPr>
          <w:sz w:val="22"/>
          <w:szCs w:val="22"/>
        </w:rPr>
      </w:pPr>
      <w:r w:rsidRPr="00057252">
        <w:rPr>
          <w:sz w:val="22"/>
          <w:szCs w:val="22"/>
        </w:rPr>
        <w:t>Jedna část displeje bude prezentovat dynamické dopravní informace DPMB, včetně přestupních návazností dle nadřazeného scénáře. Dopravní informace budou mj. obsahovat číslo aktuální linky, cíl, čas, zónu, následující zastávky, časy odjezdů a zpoždění navazujících spojů, textové a obrazové informace zaslané Dynamického dispečinku.</w:t>
      </w:r>
    </w:p>
    <w:p w14:paraId="14B689C5" w14:textId="77777777" w:rsidR="004B696A" w:rsidRPr="00057252" w:rsidRDefault="004B696A" w:rsidP="004B696A">
      <w:pPr>
        <w:jc w:val="both"/>
        <w:rPr>
          <w:sz w:val="22"/>
          <w:szCs w:val="22"/>
        </w:rPr>
      </w:pPr>
      <w:r w:rsidRPr="00057252">
        <w:rPr>
          <w:sz w:val="22"/>
          <w:szCs w:val="22"/>
        </w:rPr>
        <w:t xml:space="preserve">Druhá část LCD monitoru bude přehrávat reklamu nebo jiná zobrazení dle scénáře připraveného v DPMB. </w:t>
      </w:r>
    </w:p>
    <w:p w14:paraId="39D01485" w14:textId="77777777" w:rsidR="004B696A" w:rsidRPr="00057252" w:rsidRDefault="004B696A" w:rsidP="004B696A">
      <w:pPr>
        <w:jc w:val="both"/>
        <w:rPr>
          <w:sz w:val="22"/>
          <w:szCs w:val="22"/>
        </w:rPr>
      </w:pPr>
      <w:r w:rsidRPr="00057252">
        <w:rPr>
          <w:sz w:val="22"/>
          <w:szCs w:val="22"/>
        </w:rPr>
        <w:t xml:space="preserve">Na základě informací z palubního počítače (souřadnice) musí být monitoru umět na zvolené ploše zobrazovat mapu s aktuální polohou vozidla. Mapový podklad musí pokrýt minimálně obsluhované území. </w:t>
      </w:r>
    </w:p>
    <w:p w14:paraId="3D5A8100" w14:textId="77777777" w:rsidR="00CE64C4" w:rsidRPr="00057252" w:rsidRDefault="00CE64C4" w:rsidP="00243F7B">
      <w:pPr>
        <w:pStyle w:val="Zkladntex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057252" w14:paraId="6B21761A" w14:textId="77777777" w:rsidTr="00C876D5">
        <w:tc>
          <w:tcPr>
            <w:tcW w:w="9345" w:type="dxa"/>
          </w:tcPr>
          <w:p w14:paraId="5413B5DD" w14:textId="77777777" w:rsidR="00521259" w:rsidRPr="00057252" w:rsidRDefault="00521259" w:rsidP="0059744A">
            <w:pPr>
              <w:pStyle w:val="Zkladntext"/>
            </w:pPr>
          </w:p>
          <w:p w14:paraId="1334C976" w14:textId="77777777" w:rsidR="00521259" w:rsidRPr="00057252" w:rsidRDefault="00521259" w:rsidP="0059744A">
            <w:pPr>
              <w:pStyle w:val="Zkladntext"/>
            </w:pPr>
            <w:r w:rsidRPr="00057252">
              <w:t>Odpověď :  ANO/NE</w:t>
            </w:r>
          </w:p>
        </w:tc>
      </w:tr>
      <w:tr w:rsidR="00521259" w:rsidRPr="00057252" w14:paraId="5DD59835" w14:textId="77777777" w:rsidTr="00C876D5">
        <w:tc>
          <w:tcPr>
            <w:tcW w:w="9345" w:type="dxa"/>
          </w:tcPr>
          <w:p w14:paraId="7DBCB329" w14:textId="77777777" w:rsidR="00521259" w:rsidRPr="00057252" w:rsidRDefault="00521259" w:rsidP="0059744A">
            <w:pPr>
              <w:pStyle w:val="Zkladntext"/>
            </w:pPr>
          </w:p>
          <w:p w14:paraId="4B322581" w14:textId="77777777" w:rsidR="00521259" w:rsidRPr="00057252" w:rsidRDefault="00521259" w:rsidP="0059744A">
            <w:pPr>
              <w:pStyle w:val="Zkladntext"/>
            </w:pPr>
            <w:r w:rsidRPr="00057252">
              <w:t>Doplňující popis :</w:t>
            </w:r>
          </w:p>
        </w:tc>
      </w:tr>
    </w:tbl>
    <w:p w14:paraId="2D0E7CD9" w14:textId="77777777" w:rsidR="00521259" w:rsidRPr="00057252" w:rsidRDefault="00521259" w:rsidP="00A822C7">
      <w:pPr>
        <w:pStyle w:val="Nadpis2"/>
        <w:numPr>
          <w:ilvl w:val="1"/>
          <w:numId w:val="9"/>
        </w:numPr>
        <w:ind w:left="720" w:hanging="720"/>
        <w:rPr>
          <w:sz w:val="22"/>
          <w:szCs w:val="22"/>
        </w:rPr>
      </w:pPr>
      <w:bookmarkStart w:id="293" w:name="_Toc400247516"/>
      <w:bookmarkStart w:id="294" w:name="_Toc400250247"/>
      <w:bookmarkStart w:id="295" w:name="_Toc400250358"/>
      <w:bookmarkStart w:id="296" w:name="_Toc400266886"/>
      <w:bookmarkStart w:id="297" w:name="_Toc401392603"/>
      <w:bookmarkStart w:id="298" w:name="_Toc401392715"/>
      <w:bookmarkStart w:id="299" w:name="_Toc402172877"/>
      <w:bookmarkStart w:id="300" w:name="_Toc402796879"/>
      <w:bookmarkStart w:id="301" w:name="_Toc402862976"/>
      <w:bookmarkStart w:id="302" w:name="_Toc402931441"/>
      <w:bookmarkStart w:id="303" w:name="_Toc402942756"/>
      <w:bookmarkStart w:id="304" w:name="_Toc403281538"/>
      <w:bookmarkStart w:id="305" w:name="_Toc17187155"/>
      <w:r w:rsidRPr="00057252">
        <w:rPr>
          <w:sz w:val="22"/>
          <w:szCs w:val="22"/>
        </w:rPr>
        <w:t>TACHOGRAF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r w:rsidRPr="00057252">
        <w:rPr>
          <w:sz w:val="22"/>
          <w:szCs w:val="22"/>
        </w:rPr>
        <w:t xml:space="preserve"> </w:t>
      </w:r>
      <w:r w:rsidRPr="00057252">
        <w:rPr>
          <w:b/>
          <w:sz w:val="22"/>
          <w:szCs w:val="22"/>
        </w:rPr>
        <w:t>-</w:t>
      </w:r>
      <w:r w:rsidRPr="00057252">
        <w:rPr>
          <w:sz w:val="22"/>
          <w:szCs w:val="22"/>
        </w:rPr>
        <w:t xml:space="preserve"> PP</w:t>
      </w:r>
      <w:bookmarkEnd w:id="305"/>
    </w:p>
    <w:p w14:paraId="1FD85D1C" w14:textId="77777777" w:rsidR="00696EA1" w:rsidRPr="00057252" w:rsidRDefault="00696EA1" w:rsidP="002C0F22">
      <w:pPr>
        <w:jc w:val="both"/>
        <w:rPr>
          <w:sz w:val="22"/>
          <w:szCs w:val="22"/>
        </w:rPr>
      </w:pPr>
      <w:r w:rsidRPr="00057252">
        <w:rPr>
          <w:sz w:val="22"/>
          <w:szCs w:val="22"/>
        </w:rPr>
        <w:t xml:space="preserve">Záznamové zařízení zaznamenávající minimálně 2 poslední dny běžného provozu včetně tzv. havarijní smyčky s jemnějším záznamem hodnot pro posledních 1600 m dráhy vozidla. Plně uživatelsky konfigurované, plně kompatibilní se zařízením a softwarem používaným k tomuto účelu v DPMB. Kompletní záznam tachografu bude možné vyčítat pomocí Wi-Fi sítě Dynamického dispečinku přes palubní počítač nebo manuálně pomocí karty. </w:t>
      </w:r>
    </w:p>
    <w:p w14:paraId="4A78D190" w14:textId="77777777" w:rsidR="00696EA1" w:rsidRPr="00057252" w:rsidRDefault="00696EA1" w:rsidP="002C0F22">
      <w:pPr>
        <w:jc w:val="both"/>
      </w:pPr>
      <w:r w:rsidRPr="00057252">
        <w:rPr>
          <w:sz w:val="22"/>
          <w:szCs w:val="22"/>
        </w:rPr>
        <w:t>Součástí zařízení bude i paměťová karta s kapacitou minimálně 2GB, která bude snadno vyjímatelná (např. při dopravní nehodě).</w:t>
      </w:r>
    </w:p>
    <w:p w14:paraId="180C6BB7" w14:textId="77777777" w:rsidR="00696EA1" w:rsidRPr="00057252" w:rsidRDefault="00696EA1" w:rsidP="002C0F22">
      <w:pPr>
        <w:jc w:val="both"/>
        <w:rPr>
          <w:sz w:val="22"/>
          <w:szCs w:val="22"/>
        </w:rPr>
      </w:pPr>
      <w:r w:rsidRPr="00057252">
        <w:rPr>
          <w:sz w:val="22"/>
          <w:szCs w:val="22"/>
        </w:rPr>
        <w:t xml:space="preserve">Po radiové síti DPMB bude možné vyčítat kolizní smyčku. Zařízení vyhodnocující min 8 analogových </w:t>
      </w:r>
      <w:r w:rsidRPr="00057252">
        <w:rPr>
          <w:sz w:val="22"/>
          <w:szCs w:val="22"/>
        </w:rPr>
        <w:br/>
        <w:t>a 16 stavových signálů. Konečné připojení zaznamenávaných signálů, celkové osazení a propojení s palubním počítačem podléhá schválení zadavatele.</w:t>
      </w:r>
    </w:p>
    <w:p w14:paraId="2F8CFC43" w14:textId="77777777" w:rsidR="001057CA" w:rsidRPr="00057252" w:rsidRDefault="00696EA1" w:rsidP="0037084E">
      <w:pPr>
        <w:pStyle w:val="Zkladntext"/>
        <w:spacing w:after="0"/>
        <w:rPr>
          <w:sz w:val="22"/>
          <w:szCs w:val="22"/>
        </w:rPr>
      </w:pPr>
      <w:r w:rsidRPr="00057252">
        <w:rPr>
          <w:sz w:val="22"/>
          <w:szCs w:val="22"/>
        </w:rPr>
        <w:t>Zapojení signálu tachografu bude dle vnitropodnikové normy DPMB (viz příloha).</w:t>
      </w:r>
    </w:p>
    <w:p w14:paraId="4EB65355" w14:textId="77777777" w:rsidR="0034413E" w:rsidRPr="00057252" w:rsidRDefault="0034413E" w:rsidP="0037084E">
      <w:pPr>
        <w:pStyle w:val="Zkladntext"/>
        <w:spacing w:after="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057252" w14:paraId="0F86BE70" w14:textId="77777777" w:rsidTr="001057CA">
        <w:tc>
          <w:tcPr>
            <w:tcW w:w="9345" w:type="dxa"/>
          </w:tcPr>
          <w:p w14:paraId="43A7B82C" w14:textId="77777777" w:rsidR="00521259" w:rsidRPr="00057252" w:rsidRDefault="00521259" w:rsidP="0059744A">
            <w:pPr>
              <w:pStyle w:val="Zkladntext"/>
            </w:pPr>
            <w:r w:rsidRPr="00057252">
              <w:t>.</w:t>
            </w:r>
          </w:p>
          <w:p w14:paraId="14515717" w14:textId="77777777" w:rsidR="00521259" w:rsidRPr="00057252" w:rsidRDefault="00521259" w:rsidP="0059744A">
            <w:pPr>
              <w:pStyle w:val="Zkladntext"/>
            </w:pPr>
            <w:r w:rsidRPr="00057252">
              <w:t>Odpověď :  ANO/NE</w:t>
            </w:r>
          </w:p>
        </w:tc>
      </w:tr>
      <w:tr w:rsidR="00521259" w:rsidRPr="00057252" w14:paraId="6C7A6145" w14:textId="77777777" w:rsidTr="001057CA">
        <w:tc>
          <w:tcPr>
            <w:tcW w:w="9345" w:type="dxa"/>
          </w:tcPr>
          <w:p w14:paraId="3F448131" w14:textId="77777777" w:rsidR="00521259" w:rsidRPr="00057252" w:rsidRDefault="00521259" w:rsidP="0059744A">
            <w:pPr>
              <w:pStyle w:val="Zkladntext"/>
            </w:pPr>
          </w:p>
          <w:p w14:paraId="421CF89C" w14:textId="77777777" w:rsidR="00521259" w:rsidRPr="00057252" w:rsidRDefault="00521259" w:rsidP="0059744A">
            <w:pPr>
              <w:pStyle w:val="Zkladntext"/>
            </w:pPr>
            <w:r w:rsidRPr="00057252">
              <w:t>Doplňující popis :</w:t>
            </w:r>
          </w:p>
        </w:tc>
      </w:tr>
    </w:tbl>
    <w:p w14:paraId="2DF283C9" w14:textId="31ACBF13" w:rsidR="00521259" w:rsidRPr="00057252" w:rsidRDefault="00521259" w:rsidP="00A822C7">
      <w:pPr>
        <w:pStyle w:val="Nadpis2"/>
        <w:numPr>
          <w:ilvl w:val="1"/>
          <w:numId w:val="9"/>
        </w:numPr>
        <w:ind w:left="720" w:hanging="720"/>
        <w:rPr>
          <w:sz w:val="22"/>
          <w:szCs w:val="22"/>
        </w:rPr>
      </w:pPr>
      <w:bookmarkStart w:id="306" w:name="_Toc400247517"/>
      <w:bookmarkStart w:id="307" w:name="_Toc400250248"/>
      <w:bookmarkStart w:id="308" w:name="_Toc400250359"/>
      <w:bookmarkStart w:id="309" w:name="_Toc400266887"/>
      <w:bookmarkStart w:id="310" w:name="_Toc401392604"/>
      <w:bookmarkStart w:id="311" w:name="_Toc401392716"/>
      <w:bookmarkStart w:id="312" w:name="_Toc402172878"/>
      <w:bookmarkStart w:id="313" w:name="_Toc402796880"/>
      <w:bookmarkStart w:id="314" w:name="_Toc402862977"/>
      <w:bookmarkStart w:id="315" w:name="_Toc402931442"/>
      <w:bookmarkStart w:id="316" w:name="_Toc402942757"/>
      <w:bookmarkStart w:id="317" w:name="_Toc403281539"/>
      <w:bookmarkStart w:id="318" w:name="_Toc17187156"/>
      <w:r w:rsidRPr="00057252">
        <w:rPr>
          <w:sz w:val="22"/>
          <w:szCs w:val="22"/>
        </w:rPr>
        <w:t xml:space="preserve">SIGNALIZAČNÍ A OVLÁDACÍ ZAŘÍZENÍ 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r w:rsidR="006E7897" w:rsidRPr="00057252">
        <w:rPr>
          <w:sz w:val="22"/>
          <w:szCs w:val="22"/>
        </w:rPr>
        <w:t xml:space="preserve">A NÁVĚSTNÍ ZAŘÍZENÍ VE VOZIDLE </w:t>
      </w:r>
      <w:r w:rsidR="005E0F00" w:rsidRPr="00057252">
        <w:rPr>
          <w:b/>
          <w:sz w:val="22"/>
          <w:szCs w:val="22"/>
        </w:rPr>
        <w:t>–</w:t>
      </w:r>
      <w:r w:rsidRPr="00057252">
        <w:rPr>
          <w:sz w:val="22"/>
          <w:szCs w:val="22"/>
        </w:rPr>
        <w:t xml:space="preserve"> PP</w:t>
      </w:r>
      <w:bookmarkEnd w:id="318"/>
    </w:p>
    <w:p w14:paraId="79BE30F7" w14:textId="77777777" w:rsidR="00BB3F38" w:rsidRPr="003B3776" w:rsidRDefault="00BB3F38" w:rsidP="00BB3F38">
      <w:pPr>
        <w:pStyle w:val="Zkladntext"/>
        <w:spacing w:after="0"/>
        <w:rPr>
          <w:sz w:val="22"/>
          <w:szCs w:val="22"/>
        </w:rPr>
      </w:pPr>
      <w:r w:rsidRPr="003B3776">
        <w:rPr>
          <w:sz w:val="22"/>
          <w:szCs w:val="22"/>
        </w:rPr>
        <w:t>Stručný popis</w:t>
      </w:r>
    </w:p>
    <w:p w14:paraId="1069689F" w14:textId="77777777" w:rsidR="00BB3F38" w:rsidRPr="003B3776" w:rsidRDefault="00BB3F38" w:rsidP="00BB3F38">
      <w:pPr>
        <w:pStyle w:val="Zkladntext"/>
        <w:spacing w:after="0"/>
        <w:rPr>
          <w:sz w:val="22"/>
          <w:szCs w:val="22"/>
          <w:u w:val="single"/>
        </w:rPr>
      </w:pPr>
      <w:r w:rsidRPr="003B3776">
        <w:rPr>
          <w:sz w:val="22"/>
          <w:szCs w:val="22"/>
          <w:u w:val="single"/>
        </w:rPr>
        <w:t>Vnější tlačítka poptávkového ovládání dveří</w:t>
      </w:r>
    </w:p>
    <w:p w14:paraId="36DF5D06" w14:textId="77777777" w:rsidR="00BB3F38" w:rsidRPr="003B3776" w:rsidRDefault="00BB3F38" w:rsidP="00BB3F38">
      <w:pPr>
        <w:rPr>
          <w:sz w:val="22"/>
          <w:szCs w:val="22"/>
        </w:rPr>
      </w:pPr>
      <w:r w:rsidRPr="003B3776">
        <w:rPr>
          <w:sz w:val="22"/>
          <w:szCs w:val="22"/>
        </w:rPr>
        <w:t>Vzhled a funkce vnějších tlačítek</w:t>
      </w:r>
    </w:p>
    <w:p w14:paraId="3200910A" w14:textId="77777777" w:rsidR="00BB3F38" w:rsidRPr="003B3776" w:rsidRDefault="00BB3F38" w:rsidP="00BB3F38">
      <w:pPr>
        <w:numPr>
          <w:ilvl w:val="0"/>
          <w:numId w:val="20"/>
        </w:numPr>
        <w:tabs>
          <w:tab w:val="clear" w:pos="1065"/>
          <w:tab w:val="num" w:pos="709"/>
        </w:tabs>
        <w:overflowPunct/>
        <w:autoSpaceDE/>
        <w:autoSpaceDN/>
        <w:adjustRightInd/>
        <w:ind w:left="709" w:hanging="142"/>
        <w:jc w:val="both"/>
        <w:textAlignment w:val="auto"/>
        <w:rPr>
          <w:sz w:val="22"/>
          <w:szCs w:val="22"/>
        </w:rPr>
      </w:pPr>
      <w:r w:rsidRPr="003B3776">
        <w:rPr>
          <w:sz w:val="22"/>
          <w:szCs w:val="22"/>
        </w:rPr>
        <w:t>Žluté tlačítko se symbolem otevírání dveří (piktogram „dva trojúhelníky se svislým předělem”) a se zeleným osvětlením okolo (nevylučuje se dodatečné červené osvětlení při stisku tlačítka)</w:t>
      </w:r>
    </w:p>
    <w:p w14:paraId="5AC8E8A6" w14:textId="77777777" w:rsidR="00BB3F38" w:rsidRPr="003B3776" w:rsidRDefault="00BB3F38" w:rsidP="00BB3F38">
      <w:pPr>
        <w:numPr>
          <w:ilvl w:val="0"/>
          <w:numId w:val="20"/>
        </w:numPr>
        <w:tabs>
          <w:tab w:val="clear" w:pos="1065"/>
          <w:tab w:val="num" w:pos="709"/>
        </w:tabs>
        <w:overflowPunct/>
        <w:autoSpaceDE/>
        <w:autoSpaceDN/>
        <w:adjustRightInd/>
        <w:ind w:left="993" w:hanging="426"/>
        <w:jc w:val="both"/>
        <w:textAlignment w:val="auto"/>
        <w:rPr>
          <w:sz w:val="22"/>
          <w:szCs w:val="22"/>
        </w:rPr>
      </w:pPr>
      <w:r w:rsidRPr="003B3776">
        <w:rPr>
          <w:sz w:val="22"/>
          <w:szCs w:val="22"/>
        </w:rPr>
        <w:t>žlutá krytka</w:t>
      </w:r>
    </w:p>
    <w:p w14:paraId="68921519" w14:textId="77777777" w:rsidR="00BB3F38" w:rsidRPr="003B3776" w:rsidRDefault="00BB3F38" w:rsidP="00BB3F38">
      <w:pPr>
        <w:numPr>
          <w:ilvl w:val="0"/>
          <w:numId w:val="20"/>
        </w:numPr>
        <w:overflowPunct/>
        <w:autoSpaceDE/>
        <w:autoSpaceDN/>
        <w:adjustRightInd/>
        <w:ind w:left="708" w:hanging="180"/>
        <w:jc w:val="both"/>
        <w:textAlignment w:val="auto"/>
        <w:rPr>
          <w:sz w:val="22"/>
          <w:szCs w:val="22"/>
        </w:rPr>
      </w:pPr>
      <w:r w:rsidRPr="003B3776">
        <w:rPr>
          <w:sz w:val="22"/>
          <w:szCs w:val="22"/>
        </w:rPr>
        <w:t>tlačítko se rozsvítí vždy až po odblokování dveří řidičem</w:t>
      </w:r>
    </w:p>
    <w:p w14:paraId="47405665" w14:textId="77777777" w:rsidR="00BB3F38" w:rsidRPr="003B3776" w:rsidRDefault="00BB3F38" w:rsidP="00BB3F38">
      <w:pPr>
        <w:numPr>
          <w:ilvl w:val="0"/>
          <w:numId w:val="20"/>
        </w:numPr>
        <w:overflowPunct/>
        <w:autoSpaceDE/>
        <w:autoSpaceDN/>
        <w:adjustRightInd/>
        <w:ind w:left="708" w:hanging="180"/>
        <w:jc w:val="both"/>
        <w:textAlignment w:val="auto"/>
        <w:rPr>
          <w:sz w:val="22"/>
          <w:szCs w:val="22"/>
        </w:rPr>
      </w:pPr>
      <w:r w:rsidRPr="003B3776">
        <w:rPr>
          <w:sz w:val="22"/>
          <w:szCs w:val="22"/>
        </w:rPr>
        <w:t>tlačítka plní funkce již při jeho stlačení (nikoli až po jeho uvolnění)</w:t>
      </w:r>
    </w:p>
    <w:p w14:paraId="0A3F3344" w14:textId="77777777" w:rsidR="00BB3F38" w:rsidRPr="003B3776" w:rsidRDefault="00BB3F38" w:rsidP="00BB3F38">
      <w:pPr>
        <w:pStyle w:val="Zkladntext"/>
        <w:spacing w:after="0"/>
        <w:ind w:left="708"/>
        <w:rPr>
          <w:sz w:val="22"/>
          <w:szCs w:val="22"/>
        </w:rPr>
      </w:pPr>
      <w:r w:rsidRPr="003B3776">
        <w:rPr>
          <w:sz w:val="22"/>
          <w:szCs w:val="22"/>
        </w:rPr>
        <w:t xml:space="preserve">Umístění vnějších tlačítek </w:t>
      </w:r>
      <w:r>
        <w:rPr>
          <w:sz w:val="22"/>
          <w:szCs w:val="22"/>
        </w:rPr>
        <w:t>n</w:t>
      </w:r>
      <w:r w:rsidRPr="003B3776">
        <w:rPr>
          <w:sz w:val="22"/>
          <w:szCs w:val="22"/>
        </w:rPr>
        <w:t>a křídle dveří nebo na bočnici dveří v blízkosti dveří</w:t>
      </w:r>
    </w:p>
    <w:p w14:paraId="359E71A0" w14:textId="77777777" w:rsidR="00BB3F38" w:rsidRPr="003B3776" w:rsidRDefault="00BB3F38" w:rsidP="00BB3F38">
      <w:pPr>
        <w:pStyle w:val="Zkladntext"/>
        <w:spacing w:after="0"/>
        <w:rPr>
          <w:sz w:val="22"/>
          <w:szCs w:val="22"/>
          <w:u w:val="single"/>
        </w:rPr>
      </w:pPr>
      <w:r w:rsidRPr="003B3776">
        <w:rPr>
          <w:sz w:val="22"/>
          <w:szCs w:val="22"/>
          <w:u w:val="single"/>
        </w:rPr>
        <w:t>Vnitřní tlačítka poptávkového ovládání dveří</w:t>
      </w:r>
    </w:p>
    <w:p w14:paraId="1A79CA43" w14:textId="77777777" w:rsidR="00BB3F38" w:rsidRPr="003B3776" w:rsidRDefault="00BB3F38" w:rsidP="00BB3F38">
      <w:pPr>
        <w:rPr>
          <w:sz w:val="22"/>
          <w:szCs w:val="22"/>
        </w:rPr>
      </w:pPr>
      <w:r w:rsidRPr="003B3776">
        <w:rPr>
          <w:sz w:val="22"/>
          <w:szCs w:val="22"/>
        </w:rPr>
        <w:t>Umístění vnitřních tlačítek tlačítko poptávkového ovládání dveří</w:t>
      </w:r>
    </w:p>
    <w:p w14:paraId="4D513C96" w14:textId="77777777" w:rsidR="00BB3F38" w:rsidRPr="003B3776" w:rsidRDefault="00BB3F38" w:rsidP="00BB3F38">
      <w:pPr>
        <w:pStyle w:val="Odstavecseseznamem"/>
        <w:numPr>
          <w:ilvl w:val="0"/>
          <w:numId w:val="20"/>
        </w:numPr>
        <w:tabs>
          <w:tab w:val="clear" w:pos="1065"/>
          <w:tab w:val="num" w:pos="709"/>
        </w:tabs>
        <w:ind w:left="709" w:hanging="283"/>
        <w:rPr>
          <w:sz w:val="22"/>
          <w:szCs w:val="22"/>
        </w:rPr>
      </w:pPr>
      <w:r w:rsidRPr="003B3776">
        <w:rPr>
          <w:sz w:val="22"/>
          <w:szCs w:val="22"/>
        </w:rPr>
        <w:t>na tyčích vždy po obou stranách dveří (u předních dveří u kabiny řidiče může být jen na pravé straně, u posledních na levé straně</w:t>
      </w:r>
      <w:r>
        <w:rPr>
          <w:sz w:val="22"/>
          <w:szCs w:val="22"/>
        </w:rPr>
        <w:t xml:space="preserve"> při pohledu cestujícího uvnitř trolejbusu otočeného čelem ke dveřím </w:t>
      </w:r>
      <w:r w:rsidRPr="003B3776">
        <w:rPr>
          <w:sz w:val="22"/>
          <w:szCs w:val="22"/>
        </w:rPr>
        <w:t>)</w:t>
      </w:r>
    </w:p>
    <w:p w14:paraId="408E34F0" w14:textId="77777777" w:rsidR="00BB3F38" w:rsidRPr="003B3776" w:rsidRDefault="00BB3F38" w:rsidP="00BB3F38">
      <w:pPr>
        <w:pStyle w:val="Odstavecseseznamem"/>
        <w:numPr>
          <w:ilvl w:val="0"/>
          <w:numId w:val="20"/>
        </w:numPr>
        <w:tabs>
          <w:tab w:val="clear" w:pos="1065"/>
          <w:tab w:val="num" w:pos="709"/>
        </w:tabs>
        <w:ind w:hanging="639"/>
        <w:rPr>
          <w:sz w:val="22"/>
          <w:szCs w:val="22"/>
        </w:rPr>
      </w:pPr>
      <w:r w:rsidRPr="003B3776">
        <w:rPr>
          <w:sz w:val="22"/>
          <w:szCs w:val="22"/>
        </w:rPr>
        <w:t>jedno tlačítko na křídle dveří - nepovinné</w:t>
      </w:r>
    </w:p>
    <w:p w14:paraId="2A91AAFD" w14:textId="77777777" w:rsidR="00BB3F38" w:rsidRPr="003B3776" w:rsidRDefault="00BB3F38" w:rsidP="00BB3F38">
      <w:pPr>
        <w:pStyle w:val="Odstavecseseznamem"/>
        <w:numPr>
          <w:ilvl w:val="0"/>
          <w:numId w:val="20"/>
        </w:numPr>
        <w:tabs>
          <w:tab w:val="clear" w:pos="1065"/>
          <w:tab w:val="num" w:pos="709"/>
        </w:tabs>
        <w:ind w:hanging="639"/>
        <w:rPr>
          <w:sz w:val="22"/>
          <w:szCs w:val="22"/>
        </w:rPr>
      </w:pPr>
      <w:r w:rsidRPr="003B3776">
        <w:rPr>
          <w:sz w:val="22"/>
          <w:szCs w:val="22"/>
        </w:rPr>
        <w:t>maximální výška umístění tlačítka: 150 cm nad podlahou</w:t>
      </w:r>
    </w:p>
    <w:p w14:paraId="3159708C" w14:textId="77777777" w:rsidR="00BB3F38" w:rsidRPr="003B3776" w:rsidRDefault="00BB3F38" w:rsidP="00BB3F38">
      <w:pPr>
        <w:pStyle w:val="Odstavecseseznamem"/>
        <w:numPr>
          <w:ilvl w:val="0"/>
          <w:numId w:val="20"/>
        </w:numPr>
        <w:tabs>
          <w:tab w:val="clear" w:pos="1065"/>
          <w:tab w:val="num" w:pos="709"/>
        </w:tabs>
        <w:ind w:hanging="639"/>
        <w:rPr>
          <w:sz w:val="22"/>
          <w:szCs w:val="22"/>
        </w:rPr>
      </w:pPr>
      <w:r w:rsidRPr="003B3776">
        <w:rPr>
          <w:sz w:val="22"/>
          <w:szCs w:val="22"/>
        </w:rPr>
        <w:t>minimální výška umístění tlačítka: 120 cm nad podlahou</w:t>
      </w:r>
    </w:p>
    <w:p w14:paraId="4F3F6D05" w14:textId="77777777" w:rsidR="00BB3F38" w:rsidRPr="003B3776" w:rsidRDefault="00BB3F38" w:rsidP="00BB3F38">
      <w:pPr>
        <w:rPr>
          <w:sz w:val="22"/>
          <w:szCs w:val="22"/>
        </w:rPr>
      </w:pPr>
      <w:r w:rsidRPr="003B3776">
        <w:rPr>
          <w:sz w:val="22"/>
          <w:szCs w:val="22"/>
        </w:rPr>
        <w:lastRenderedPageBreak/>
        <w:t>Vzhled a funkce vnitřních tlačítek poptávkového ovládání dveří</w:t>
      </w:r>
    </w:p>
    <w:p w14:paraId="4F464191" w14:textId="77777777" w:rsidR="00BB3F38" w:rsidRPr="003B3776" w:rsidRDefault="00BB3F38" w:rsidP="00BB3F38">
      <w:pPr>
        <w:pStyle w:val="Odstavecseseznamem"/>
        <w:numPr>
          <w:ilvl w:val="0"/>
          <w:numId w:val="32"/>
        </w:numPr>
        <w:rPr>
          <w:sz w:val="22"/>
          <w:szCs w:val="22"/>
        </w:rPr>
      </w:pPr>
      <w:r w:rsidRPr="003B3776">
        <w:rPr>
          <w:sz w:val="22"/>
          <w:szCs w:val="22"/>
        </w:rPr>
        <w:t>zelené průsvitné tlačítko s </w:t>
      </w:r>
      <w:proofErr w:type="spellStart"/>
      <w:r w:rsidRPr="003B3776">
        <w:rPr>
          <w:sz w:val="22"/>
          <w:szCs w:val="22"/>
        </w:rPr>
        <w:t>podsvětlením</w:t>
      </w:r>
      <w:proofErr w:type="spellEnd"/>
      <w:r w:rsidRPr="003B3776">
        <w:rPr>
          <w:sz w:val="22"/>
          <w:szCs w:val="22"/>
        </w:rPr>
        <w:t xml:space="preserve"> a symbolem otevírání dveří </w:t>
      </w:r>
    </w:p>
    <w:p w14:paraId="554E2EF7" w14:textId="77777777" w:rsidR="00BB3F38" w:rsidRPr="003B3776" w:rsidRDefault="00BB3F38" w:rsidP="00BB3F38">
      <w:pPr>
        <w:pStyle w:val="Odstavecseseznamem"/>
        <w:numPr>
          <w:ilvl w:val="0"/>
          <w:numId w:val="32"/>
        </w:numPr>
        <w:rPr>
          <w:sz w:val="22"/>
          <w:szCs w:val="22"/>
        </w:rPr>
      </w:pPr>
      <w:r w:rsidRPr="003B3776">
        <w:rPr>
          <w:sz w:val="22"/>
          <w:szCs w:val="22"/>
        </w:rPr>
        <w:t xml:space="preserve">šedá nebo černá krytka </w:t>
      </w:r>
    </w:p>
    <w:p w14:paraId="336CAB06" w14:textId="77777777" w:rsidR="00BB3F38" w:rsidRPr="003B3776" w:rsidRDefault="00BB3F38" w:rsidP="00BB3F38">
      <w:pPr>
        <w:pStyle w:val="Odstavecseseznamem"/>
        <w:numPr>
          <w:ilvl w:val="0"/>
          <w:numId w:val="32"/>
        </w:numPr>
        <w:rPr>
          <w:sz w:val="22"/>
          <w:szCs w:val="22"/>
        </w:rPr>
      </w:pPr>
      <w:r w:rsidRPr="003B3776">
        <w:rPr>
          <w:sz w:val="22"/>
          <w:szCs w:val="22"/>
        </w:rPr>
        <w:t>tlačítko se rozsvítí vždy po stisknutí poptávkového ovládání dveří příslušných dveří (vyjma otevřených dveří) a pří uvolnění dveří v zastávce, dokud se dveře neotevřou</w:t>
      </w:r>
    </w:p>
    <w:p w14:paraId="6AE9D13B" w14:textId="77777777" w:rsidR="00BB3F38" w:rsidRPr="003B3776" w:rsidRDefault="00BB3F38" w:rsidP="00BB3F38">
      <w:pPr>
        <w:pStyle w:val="Odstavecseseznamem"/>
        <w:numPr>
          <w:ilvl w:val="0"/>
          <w:numId w:val="32"/>
        </w:numPr>
        <w:rPr>
          <w:sz w:val="22"/>
          <w:szCs w:val="22"/>
        </w:rPr>
      </w:pPr>
      <w:r w:rsidRPr="003B3776">
        <w:rPr>
          <w:sz w:val="22"/>
          <w:szCs w:val="22"/>
        </w:rPr>
        <w:t>tlačítka plní funkce již při jeho stlačení (nikoli až po jeho uvolnění)</w:t>
      </w:r>
    </w:p>
    <w:p w14:paraId="270CAC49" w14:textId="77777777" w:rsidR="00BB3F38" w:rsidRPr="003B3776" w:rsidRDefault="00BB3F38" w:rsidP="00BB3F38">
      <w:pPr>
        <w:pStyle w:val="Odstavecseseznamem"/>
        <w:numPr>
          <w:ilvl w:val="0"/>
          <w:numId w:val="32"/>
        </w:numPr>
        <w:rPr>
          <w:sz w:val="22"/>
          <w:szCs w:val="22"/>
        </w:rPr>
      </w:pPr>
      <w:r w:rsidRPr="003B3776">
        <w:rPr>
          <w:sz w:val="22"/>
          <w:szCs w:val="22"/>
        </w:rPr>
        <w:t>stisk tlačítka vydává zvuk u řidiče při prvním stisku kterého kteréhokoliv tlačítka ve voze.</w:t>
      </w:r>
    </w:p>
    <w:p w14:paraId="2C3A3D12" w14:textId="77777777" w:rsidR="00BB3F38" w:rsidRPr="003B3776" w:rsidRDefault="00BB3F38" w:rsidP="00BB3F38">
      <w:pPr>
        <w:rPr>
          <w:sz w:val="22"/>
          <w:szCs w:val="22"/>
          <w:u w:val="single"/>
        </w:rPr>
      </w:pPr>
      <w:r w:rsidRPr="003B3776">
        <w:rPr>
          <w:sz w:val="22"/>
          <w:szCs w:val="22"/>
          <w:u w:val="single"/>
        </w:rPr>
        <w:t>Tlačítko výstup s vozíkem:</w:t>
      </w:r>
    </w:p>
    <w:p w14:paraId="51459921" w14:textId="77777777" w:rsidR="00BB3F38" w:rsidRPr="003B3776" w:rsidRDefault="00BB3F38" w:rsidP="00BB3F38">
      <w:pPr>
        <w:pStyle w:val="Odstavecseseznamem"/>
        <w:numPr>
          <w:ilvl w:val="0"/>
          <w:numId w:val="32"/>
        </w:numPr>
        <w:rPr>
          <w:sz w:val="22"/>
          <w:szCs w:val="22"/>
        </w:rPr>
      </w:pPr>
      <w:r w:rsidRPr="003B3776">
        <w:rPr>
          <w:sz w:val="22"/>
          <w:szCs w:val="22"/>
        </w:rPr>
        <w:t xml:space="preserve">Tlačítko </w:t>
      </w:r>
      <w:r>
        <w:rPr>
          <w:sz w:val="22"/>
          <w:szCs w:val="22"/>
        </w:rPr>
        <w:t xml:space="preserve">výstup s </w:t>
      </w:r>
      <w:r w:rsidRPr="003B3776">
        <w:rPr>
          <w:sz w:val="22"/>
          <w:szCs w:val="22"/>
        </w:rPr>
        <w:t>vozík</w:t>
      </w:r>
      <w:r>
        <w:rPr>
          <w:sz w:val="22"/>
          <w:szCs w:val="22"/>
        </w:rPr>
        <w:t>em</w:t>
      </w:r>
      <w:r w:rsidRPr="003B3776">
        <w:rPr>
          <w:sz w:val="22"/>
          <w:szCs w:val="22"/>
        </w:rPr>
        <w:t xml:space="preserve"> uvnitř vozu– umístěno v místech plošin vyhrazených pro vozík tak, aby bylo</w:t>
      </w:r>
      <w:r>
        <w:rPr>
          <w:sz w:val="22"/>
          <w:szCs w:val="22"/>
        </w:rPr>
        <w:t xml:space="preserve"> </w:t>
      </w:r>
      <w:r w:rsidRPr="003B3776">
        <w:rPr>
          <w:sz w:val="22"/>
          <w:szCs w:val="22"/>
        </w:rPr>
        <w:t xml:space="preserve">z vozíku dosažitelné při řádně zaparkovaném vozíku; </w:t>
      </w:r>
    </w:p>
    <w:p w14:paraId="76106CAA" w14:textId="77777777" w:rsidR="00BB3F38" w:rsidRDefault="00BB3F38" w:rsidP="00BB3F38">
      <w:pPr>
        <w:pStyle w:val="Odstavecseseznamem"/>
        <w:numPr>
          <w:ilvl w:val="0"/>
          <w:numId w:val="32"/>
        </w:numPr>
        <w:rPr>
          <w:sz w:val="22"/>
          <w:szCs w:val="22"/>
        </w:rPr>
      </w:pPr>
      <w:r w:rsidRPr="003B3776">
        <w:rPr>
          <w:sz w:val="22"/>
          <w:szCs w:val="22"/>
        </w:rPr>
        <w:t xml:space="preserve">po stisku se rozsvítí symbol vozíku na palubní desce u řidiče a při stisknutí </w:t>
      </w:r>
      <w:r>
        <w:rPr>
          <w:sz w:val="22"/>
          <w:szCs w:val="22"/>
        </w:rPr>
        <w:t>zní u řidiče</w:t>
      </w:r>
      <w:r w:rsidRPr="003B3776">
        <w:rPr>
          <w:sz w:val="22"/>
          <w:szCs w:val="22"/>
        </w:rPr>
        <w:t xml:space="preserve"> zvukový signál, a to i opakovaně při dalším stisku a vždy po celou dobu stisku</w:t>
      </w:r>
    </w:p>
    <w:p w14:paraId="6F25A240" w14:textId="77777777" w:rsidR="00BB3F38" w:rsidRPr="003B3776" w:rsidRDefault="00BB3F38" w:rsidP="00BB3F38">
      <w:pPr>
        <w:pStyle w:val="Odstavecseseznamem"/>
        <w:numPr>
          <w:ilvl w:val="0"/>
          <w:numId w:val="32"/>
        </w:numPr>
        <w:rPr>
          <w:sz w:val="22"/>
          <w:szCs w:val="22"/>
        </w:rPr>
      </w:pPr>
      <w:r>
        <w:rPr>
          <w:sz w:val="22"/>
          <w:szCs w:val="22"/>
        </w:rPr>
        <w:t xml:space="preserve">po dobu stisku se tlačítko podsvítí modře </w:t>
      </w:r>
    </w:p>
    <w:p w14:paraId="11CE720E" w14:textId="77777777" w:rsidR="00BB3F38" w:rsidRPr="003B3776" w:rsidRDefault="00BB3F38" w:rsidP="00BB3F38">
      <w:pPr>
        <w:pStyle w:val="Odstavecseseznamem"/>
        <w:numPr>
          <w:ilvl w:val="0"/>
          <w:numId w:val="32"/>
        </w:numPr>
        <w:rPr>
          <w:sz w:val="22"/>
          <w:szCs w:val="22"/>
        </w:rPr>
      </w:pPr>
      <w:r w:rsidRPr="003B3776">
        <w:rPr>
          <w:sz w:val="22"/>
          <w:szCs w:val="22"/>
        </w:rPr>
        <w:t>toto tlačítko má pro příslušné dveře shodnou funkcionalitu jako tlačítko poptávkového ovládání dveří</w:t>
      </w:r>
    </w:p>
    <w:p w14:paraId="37FA3FDB" w14:textId="77777777" w:rsidR="00BB3F38" w:rsidRPr="003B3776" w:rsidRDefault="00BB3F38" w:rsidP="00BB3F38">
      <w:pPr>
        <w:rPr>
          <w:sz w:val="22"/>
          <w:szCs w:val="22"/>
          <w:u w:val="single"/>
        </w:rPr>
      </w:pPr>
      <w:r w:rsidRPr="003B3776">
        <w:rPr>
          <w:sz w:val="22"/>
          <w:szCs w:val="22"/>
          <w:u w:val="single"/>
        </w:rPr>
        <w:t>Tlačítko výstup s kočárkem</w:t>
      </w:r>
    </w:p>
    <w:p w14:paraId="167073F3" w14:textId="77777777" w:rsidR="00BB3F38" w:rsidRPr="003B3776" w:rsidRDefault="00BB3F38" w:rsidP="00BB3F38">
      <w:pPr>
        <w:pStyle w:val="Odstavecseseznamem"/>
        <w:numPr>
          <w:ilvl w:val="0"/>
          <w:numId w:val="32"/>
        </w:numPr>
        <w:rPr>
          <w:sz w:val="22"/>
          <w:szCs w:val="22"/>
        </w:rPr>
      </w:pPr>
      <w:r w:rsidRPr="003B3776">
        <w:rPr>
          <w:sz w:val="22"/>
          <w:szCs w:val="22"/>
        </w:rPr>
        <w:t xml:space="preserve">Tlačítko kočárek (výstup s kočárkem) – uvnitř vozu umístěno v místech plošin vyhrazených pro kočárek; </w:t>
      </w:r>
    </w:p>
    <w:p w14:paraId="731CFE60" w14:textId="77777777" w:rsidR="00BB3F38" w:rsidRPr="003B3776" w:rsidRDefault="00BB3F38" w:rsidP="00BB3F38">
      <w:pPr>
        <w:pStyle w:val="Odstavecseseznamem"/>
        <w:numPr>
          <w:ilvl w:val="0"/>
          <w:numId w:val="32"/>
        </w:numPr>
        <w:rPr>
          <w:sz w:val="22"/>
          <w:szCs w:val="22"/>
        </w:rPr>
      </w:pPr>
      <w:r w:rsidRPr="003B3776">
        <w:rPr>
          <w:sz w:val="22"/>
          <w:szCs w:val="22"/>
        </w:rPr>
        <w:t xml:space="preserve">rozsvítí symbol kočárku na palubní desce u řidiče a při prvním stisknutí </w:t>
      </w:r>
      <w:r>
        <w:rPr>
          <w:sz w:val="22"/>
          <w:szCs w:val="22"/>
        </w:rPr>
        <w:t>zní u řidiče</w:t>
      </w:r>
      <w:r w:rsidRPr="003B3776">
        <w:rPr>
          <w:sz w:val="22"/>
          <w:szCs w:val="22"/>
        </w:rPr>
        <w:t xml:space="preserve"> zvukový signál a to i opakovaně při dalším stisku a vždy po celou dobu stisku</w:t>
      </w:r>
    </w:p>
    <w:p w14:paraId="3A57A58E" w14:textId="77777777" w:rsidR="00BB3F38" w:rsidRPr="003B3776" w:rsidRDefault="00BB3F38" w:rsidP="00BB3F38">
      <w:pPr>
        <w:pStyle w:val="Odstavecseseznamem"/>
        <w:numPr>
          <w:ilvl w:val="0"/>
          <w:numId w:val="32"/>
        </w:numPr>
        <w:rPr>
          <w:sz w:val="22"/>
          <w:szCs w:val="22"/>
        </w:rPr>
      </w:pPr>
      <w:r w:rsidRPr="003B3776">
        <w:rPr>
          <w:sz w:val="22"/>
          <w:szCs w:val="22"/>
        </w:rPr>
        <w:t>toto tlačítko má pro příslušné dveře shodnou funkcionalitu jako tlačítko poptávkového ovládání dveří</w:t>
      </w:r>
    </w:p>
    <w:p w14:paraId="4F771C04" w14:textId="77777777" w:rsidR="00BB3F38" w:rsidRPr="003B3776" w:rsidRDefault="00BB3F38" w:rsidP="00BB3F38">
      <w:pPr>
        <w:rPr>
          <w:sz w:val="22"/>
          <w:szCs w:val="22"/>
          <w:u w:val="single"/>
        </w:rPr>
      </w:pPr>
      <w:r w:rsidRPr="003B3776">
        <w:rPr>
          <w:sz w:val="22"/>
          <w:szCs w:val="22"/>
          <w:u w:val="single"/>
        </w:rPr>
        <w:t>Tlačítko nástup s vozíkem (vně):</w:t>
      </w:r>
    </w:p>
    <w:p w14:paraId="277AA0B8" w14:textId="77777777" w:rsidR="00BB3F38" w:rsidRPr="003B3776" w:rsidRDefault="00BB3F38" w:rsidP="00BB3F38">
      <w:pPr>
        <w:pStyle w:val="Odstavecseseznamem"/>
        <w:numPr>
          <w:ilvl w:val="0"/>
          <w:numId w:val="32"/>
        </w:numPr>
        <w:rPr>
          <w:sz w:val="22"/>
          <w:szCs w:val="22"/>
        </w:rPr>
      </w:pPr>
      <w:r w:rsidRPr="003B3776">
        <w:rPr>
          <w:sz w:val="22"/>
          <w:szCs w:val="22"/>
        </w:rPr>
        <w:t xml:space="preserve">Tlačítko vozík vně vozu (nástup s vozíkem) – umístěno vpravo vedle dveří vyhrazených pro nástup s vozíkem, nejvýše 120 cm od země, </w:t>
      </w:r>
    </w:p>
    <w:p w14:paraId="26746F76" w14:textId="77777777" w:rsidR="00BB3F38" w:rsidRPr="003B3776" w:rsidRDefault="00BB3F38" w:rsidP="00BB3F38">
      <w:pPr>
        <w:pStyle w:val="Odstavecseseznamem"/>
        <w:numPr>
          <w:ilvl w:val="0"/>
          <w:numId w:val="32"/>
        </w:numPr>
        <w:rPr>
          <w:sz w:val="22"/>
          <w:szCs w:val="22"/>
        </w:rPr>
      </w:pPr>
      <w:r w:rsidRPr="003B3776">
        <w:rPr>
          <w:sz w:val="22"/>
          <w:szCs w:val="22"/>
        </w:rPr>
        <w:t>přednostně pod tlačítkem poptávkového ovládání dveří musí být přístupné i při otevřených dveřích</w:t>
      </w:r>
      <w:r w:rsidRPr="003B3776">
        <w:rPr>
          <w:sz w:val="22"/>
          <w:szCs w:val="22"/>
          <w:lang w:val="en-US"/>
        </w:rPr>
        <w:t>;</w:t>
      </w:r>
      <w:r w:rsidRPr="003B3776">
        <w:rPr>
          <w:sz w:val="22"/>
          <w:szCs w:val="22"/>
        </w:rPr>
        <w:t xml:space="preserve"> </w:t>
      </w:r>
    </w:p>
    <w:p w14:paraId="5BE4D9AF" w14:textId="77777777" w:rsidR="00BB3F38" w:rsidRDefault="00BB3F38" w:rsidP="00BB3F38">
      <w:pPr>
        <w:pStyle w:val="Odstavecseseznamem"/>
        <w:numPr>
          <w:ilvl w:val="0"/>
          <w:numId w:val="32"/>
        </w:numPr>
        <w:rPr>
          <w:sz w:val="22"/>
          <w:szCs w:val="22"/>
        </w:rPr>
      </w:pPr>
      <w:r w:rsidRPr="003B3776">
        <w:rPr>
          <w:sz w:val="22"/>
          <w:szCs w:val="22"/>
        </w:rPr>
        <w:t xml:space="preserve">po stisku se rozsvítí symbol vozíku na palubní desce u řidiče a při stisknutí </w:t>
      </w:r>
      <w:r>
        <w:rPr>
          <w:sz w:val="22"/>
          <w:szCs w:val="22"/>
        </w:rPr>
        <w:t>zní u řidiče</w:t>
      </w:r>
      <w:r w:rsidRPr="003B3776">
        <w:rPr>
          <w:sz w:val="22"/>
          <w:szCs w:val="22"/>
        </w:rPr>
        <w:t xml:space="preserve"> zvukový signál a to i opakovaně při dalším stisku a vždy po celou dobu stisku</w:t>
      </w:r>
    </w:p>
    <w:p w14:paraId="757FE3EA" w14:textId="77777777" w:rsidR="00BB3F38" w:rsidRPr="00B81534" w:rsidRDefault="00BB3F38" w:rsidP="00BB3F38">
      <w:pPr>
        <w:pStyle w:val="Odstavecseseznamem"/>
        <w:numPr>
          <w:ilvl w:val="0"/>
          <w:numId w:val="32"/>
        </w:numPr>
        <w:rPr>
          <w:sz w:val="22"/>
          <w:szCs w:val="22"/>
        </w:rPr>
      </w:pPr>
      <w:r>
        <w:rPr>
          <w:sz w:val="22"/>
          <w:szCs w:val="22"/>
        </w:rPr>
        <w:t xml:space="preserve">po dobu stisku se tlačítko podsvítí modře </w:t>
      </w:r>
    </w:p>
    <w:p w14:paraId="465783F0" w14:textId="77777777" w:rsidR="00BB3F38" w:rsidRPr="003B3776" w:rsidRDefault="00BB3F38" w:rsidP="00BB3F38">
      <w:pPr>
        <w:pStyle w:val="Odstavecseseznamem"/>
        <w:numPr>
          <w:ilvl w:val="0"/>
          <w:numId w:val="32"/>
        </w:numPr>
        <w:rPr>
          <w:sz w:val="22"/>
          <w:szCs w:val="22"/>
        </w:rPr>
      </w:pPr>
      <w:r w:rsidRPr="003B3776">
        <w:rPr>
          <w:sz w:val="22"/>
          <w:szCs w:val="22"/>
        </w:rPr>
        <w:t>toto tlačítko má pro příslušné dveře shodnou funkcionalitu jako tlačítko poptávkového ovládání dveří</w:t>
      </w:r>
    </w:p>
    <w:p w14:paraId="266D78D0" w14:textId="77777777" w:rsidR="00BB3F38" w:rsidRPr="003B3776" w:rsidRDefault="00BB3F38" w:rsidP="00BB3F38">
      <w:pPr>
        <w:rPr>
          <w:sz w:val="22"/>
          <w:szCs w:val="22"/>
          <w:u w:val="single"/>
        </w:rPr>
      </w:pPr>
      <w:r w:rsidRPr="003B3776">
        <w:rPr>
          <w:sz w:val="22"/>
          <w:szCs w:val="22"/>
          <w:u w:val="single"/>
        </w:rPr>
        <w:t>Tlačítko „STOP“:</w:t>
      </w:r>
    </w:p>
    <w:p w14:paraId="50C0893F" w14:textId="77777777" w:rsidR="00BB3F38" w:rsidRPr="003B3776" w:rsidRDefault="00BB3F38" w:rsidP="00BB3F38">
      <w:pPr>
        <w:pStyle w:val="Odstavecseseznamem"/>
        <w:numPr>
          <w:ilvl w:val="0"/>
          <w:numId w:val="32"/>
        </w:numPr>
        <w:rPr>
          <w:sz w:val="22"/>
          <w:szCs w:val="22"/>
        </w:rPr>
      </w:pPr>
      <w:r w:rsidRPr="003B3776">
        <w:rPr>
          <w:sz w:val="22"/>
          <w:szCs w:val="22"/>
        </w:rPr>
        <w:t>Jsou umístěna vlevo na madlech při pohledu cestujícího ve směru jízdy</w:t>
      </w:r>
    </w:p>
    <w:p w14:paraId="055E0CE2" w14:textId="77777777" w:rsidR="00BB3F38" w:rsidRPr="003B3776" w:rsidRDefault="00BB3F38" w:rsidP="00BB3F38">
      <w:pPr>
        <w:pStyle w:val="Odstavecseseznamem"/>
        <w:numPr>
          <w:ilvl w:val="0"/>
          <w:numId w:val="32"/>
        </w:numPr>
        <w:rPr>
          <w:sz w:val="22"/>
          <w:szCs w:val="22"/>
        </w:rPr>
      </w:pPr>
      <w:r w:rsidRPr="003B3776">
        <w:rPr>
          <w:sz w:val="22"/>
          <w:szCs w:val="22"/>
        </w:rPr>
        <w:t xml:space="preserve">po stisku se rozsvítí symbol STOP </w:t>
      </w:r>
      <w:r>
        <w:rPr>
          <w:sz w:val="22"/>
          <w:szCs w:val="22"/>
        </w:rPr>
        <w:t xml:space="preserve">na </w:t>
      </w:r>
      <w:r w:rsidRPr="003B3776">
        <w:rPr>
          <w:sz w:val="22"/>
          <w:szCs w:val="22"/>
        </w:rPr>
        <w:t xml:space="preserve">palubní desce u řidiče a při tisknutí </w:t>
      </w:r>
      <w:r>
        <w:rPr>
          <w:sz w:val="22"/>
          <w:szCs w:val="22"/>
        </w:rPr>
        <w:t>zní u řidiče</w:t>
      </w:r>
      <w:r w:rsidRPr="003B3776">
        <w:rPr>
          <w:sz w:val="22"/>
          <w:szCs w:val="22"/>
        </w:rPr>
        <w:t xml:space="preserve"> zvukový signál a to i opakovaně při dalším stisku a vždy po celou dobu stisku</w:t>
      </w:r>
    </w:p>
    <w:p w14:paraId="0420E929" w14:textId="77777777" w:rsidR="00BB3F38" w:rsidRPr="003B3776" w:rsidRDefault="00BB3F38" w:rsidP="00BB3F38">
      <w:pPr>
        <w:pStyle w:val="Odstavecseseznamem"/>
        <w:numPr>
          <w:ilvl w:val="0"/>
          <w:numId w:val="32"/>
        </w:numPr>
        <w:rPr>
          <w:sz w:val="22"/>
          <w:szCs w:val="22"/>
        </w:rPr>
      </w:pPr>
      <w:r w:rsidRPr="003B3776">
        <w:rPr>
          <w:sz w:val="22"/>
          <w:szCs w:val="22"/>
        </w:rPr>
        <w:t>umístění tlačítek musí být odsouhlaseno se zadavatelem.</w:t>
      </w:r>
    </w:p>
    <w:p w14:paraId="7D9D8010" w14:textId="77777777" w:rsidR="00BB3F38" w:rsidRPr="003B3776" w:rsidRDefault="00BB3F38" w:rsidP="00BB3F38">
      <w:pPr>
        <w:pStyle w:val="Zkladntext"/>
        <w:spacing w:after="0"/>
        <w:rPr>
          <w:sz w:val="22"/>
          <w:szCs w:val="22"/>
        </w:rPr>
      </w:pPr>
      <w:r w:rsidRPr="003B3776">
        <w:rPr>
          <w:sz w:val="22"/>
          <w:szCs w:val="22"/>
          <w:u w:val="single"/>
        </w:rPr>
        <w:t xml:space="preserve">Detailní popis fungování systému je uveden ve vnitropodnikové směrnici DPMB PN.T-006, která je součástí zadání. </w:t>
      </w:r>
      <w:r w:rsidRPr="003B3776">
        <w:rPr>
          <w:sz w:val="22"/>
          <w:szCs w:val="22"/>
        </w:rPr>
        <w:t xml:space="preserve">Signály všech tlačítek jsou pro každý typ tlačítek zapojeny do tachografu. </w:t>
      </w:r>
    </w:p>
    <w:p w14:paraId="1E46F288" w14:textId="77777777" w:rsidR="00BB3F38" w:rsidRPr="003B3776" w:rsidRDefault="00BB3F38" w:rsidP="00BB3F38">
      <w:pPr>
        <w:pStyle w:val="Zkladntext"/>
        <w:spacing w:after="0"/>
        <w:rPr>
          <w:sz w:val="22"/>
          <w:szCs w:val="22"/>
          <w:u w:val="single"/>
        </w:rPr>
      </w:pPr>
    </w:p>
    <w:p w14:paraId="054D1E46" w14:textId="77777777" w:rsidR="00723A40" w:rsidRPr="00057252" w:rsidRDefault="00723A40" w:rsidP="0043049F">
      <w:pPr>
        <w:pStyle w:val="Zkladntext"/>
        <w:spacing w:after="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34413E" w:rsidRPr="00057252" w14:paraId="0D55327D" w14:textId="77777777" w:rsidTr="00107C73">
        <w:tc>
          <w:tcPr>
            <w:tcW w:w="9345" w:type="dxa"/>
          </w:tcPr>
          <w:p w14:paraId="7A3D156B" w14:textId="77777777" w:rsidR="004D6A3D" w:rsidRPr="00057252" w:rsidRDefault="004D6A3D" w:rsidP="00107C73">
            <w:pPr>
              <w:pStyle w:val="Zkladntext"/>
            </w:pPr>
          </w:p>
          <w:p w14:paraId="4F4E63BD" w14:textId="77777777" w:rsidR="0034413E" w:rsidRPr="00057252" w:rsidRDefault="0034413E" w:rsidP="00107C73">
            <w:pPr>
              <w:pStyle w:val="Zkladntext"/>
            </w:pPr>
            <w:r w:rsidRPr="00057252">
              <w:t>Odpověď :  ANO/NE</w:t>
            </w:r>
          </w:p>
        </w:tc>
      </w:tr>
      <w:tr w:rsidR="0034413E" w:rsidRPr="00057252" w14:paraId="72B195A7" w14:textId="77777777" w:rsidTr="00107C73">
        <w:tc>
          <w:tcPr>
            <w:tcW w:w="9345" w:type="dxa"/>
          </w:tcPr>
          <w:p w14:paraId="187E9D4F" w14:textId="77777777" w:rsidR="0034413E" w:rsidRPr="00057252" w:rsidRDefault="0034413E" w:rsidP="00107C73">
            <w:pPr>
              <w:pStyle w:val="Zkladntext"/>
            </w:pPr>
          </w:p>
          <w:p w14:paraId="4C65A682" w14:textId="77777777" w:rsidR="0034413E" w:rsidRPr="00057252" w:rsidRDefault="0034413E" w:rsidP="00107C73">
            <w:pPr>
              <w:pStyle w:val="Zkladntext"/>
            </w:pPr>
            <w:r w:rsidRPr="00057252">
              <w:t>Doplňující popis :</w:t>
            </w:r>
          </w:p>
        </w:tc>
      </w:tr>
    </w:tbl>
    <w:p w14:paraId="21C70C00" w14:textId="77777777" w:rsidR="0034413E" w:rsidRPr="00057252" w:rsidRDefault="0034413E" w:rsidP="00696EA1">
      <w:pPr>
        <w:pStyle w:val="Zkladntext"/>
        <w:rPr>
          <w:sz w:val="22"/>
          <w:szCs w:val="22"/>
        </w:rPr>
      </w:pPr>
    </w:p>
    <w:p w14:paraId="5C42B77E" w14:textId="77777777" w:rsidR="00521259" w:rsidRPr="00057252" w:rsidRDefault="00521259" w:rsidP="00A822C7">
      <w:pPr>
        <w:pStyle w:val="Nadpis1"/>
        <w:numPr>
          <w:ilvl w:val="0"/>
          <w:numId w:val="9"/>
        </w:numPr>
        <w:tabs>
          <w:tab w:val="num" w:pos="0"/>
        </w:tabs>
        <w:rPr>
          <w:b w:val="0"/>
        </w:rPr>
      </w:pPr>
      <w:bookmarkStart w:id="319" w:name="_Toc292436806"/>
      <w:bookmarkStart w:id="320" w:name="_Toc292357016"/>
      <w:bookmarkStart w:id="321" w:name="_Toc17187157"/>
      <w:r w:rsidRPr="00057252">
        <w:rPr>
          <w:b w:val="0"/>
        </w:rPr>
        <w:t>ZVLÁŠTNÍ TECHNICKÉ PODMÍNKY</w:t>
      </w:r>
      <w:bookmarkEnd w:id="319"/>
      <w:bookmarkEnd w:id="320"/>
      <w:r w:rsidRPr="00057252">
        <w:rPr>
          <w:b w:val="0"/>
        </w:rPr>
        <w:t xml:space="preserve"> - PP</w:t>
      </w:r>
      <w:bookmarkEnd w:id="321"/>
    </w:p>
    <w:p w14:paraId="06863EA2" w14:textId="77777777" w:rsidR="00521259" w:rsidRPr="00057252" w:rsidRDefault="00521259" w:rsidP="0063674B">
      <w:pPr>
        <w:pStyle w:val="Zkladntext"/>
        <w:rPr>
          <w:sz w:val="22"/>
          <w:szCs w:val="22"/>
        </w:rPr>
      </w:pPr>
      <w:r w:rsidRPr="00057252">
        <w:rPr>
          <w:sz w:val="22"/>
          <w:szCs w:val="22"/>
        </w:rPr>
        <w:t xml:space="preserve">V souladu se směrnicí Evropského parlamentu a rady 2009/33/ES zadavatel stanovuje emisní limit ve výfukových plynech s odkazem na </w:t>
      </w:r>
      <w:r w:rsidRPr="00057252">
        <w:rPr>
          <w:sz w:val="22"/>
          <w:szCs w:val="22"/>
          <w:u w:val="single"/>
        </w:rPr>
        <w:t>normu EURO platnou v době dodávky vozidla</w:t>
      </w:r>
      <w:r w:rsidRPr="00057252">
        <w:rPr>
          <w:sz w:val="22"/>
          <w:szCs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521259" w:rsidRPr="00057252" w14:paraId="11C37A5E" w14:textId="77777777" w:rsidTr="0059744A">
        <w:tc>
          <w:tcPr>
            <w:tcW w:w="9495" w:type="dxa"/>
          </w:tcPr>
          <w:p w14:paraId="671D88DE" w14:textId="77777777" w:rsidR="00521259" w:rsidRPr="00057252" w:rsidRDefault="00521259" w:rsidP="0059744A">
            <w:pPr>
              <w:pStyle w:val="Zkladntext"/>
            </w:pPr>
          </w:p>
          <w:p w14:paraId="73189971" w14:textId="77777777" w:rsidR="00521259" w:rsidRPr="00057252" w:rsidRDefault="00521259" w:rsidP="0059744A">
            <w:pPr>
              <w:pStyle w:val="Zkladntext"/>
            </w:pPr>
            <w:r w:rsidRPr="00057252">
              <w:lastRenderedPageBreak/>
              <w:t>Odpověď :  ANO/NE</w:t>
            </w:r>
          </w:p>
        </w:tc>
      </w:tr>
      <w:tr w:rsidR="00521259" w:rsidRPr="00057252" w14:paraId="36D1A7FF" w14:textId="77777777" w:rsidTr="0059744A">
        <w:tc>
          <w:tcPr>
            <w:tcW w:w="9495" w:type="dxa"/>
          </w:tcPr>
          <w:p w14:paraId="133A146F" w14:textId="77777777" w:rsidR="00521259" w:rsidRPr="00057252" w:rsidRDefault="00521259" w:rsidP="0059744A">
            <w:pPr>
              <w:pStyle w:val="Zkladntext"/>
            </w:pPr>
          </w:p>
          <w:p w14:paraId="362EA737" w14:textId="77777777" w:rsidR="00521259" w:rsidRPr="00057252" w:rsidRDefault="00521259" w:rsidP="0059744A">
            <w:pPr>
              <w:pStyle w:val="Zkladntext"/>
            </w:pPr>
            <w:r w:rsidRPr="00057252">
              <w:t>Doplňující popis :</w:t>
            </w:r>
          </w:p>
        </w:tc>
      </w:tr>
    </w:tbl>
    <w:p w14:paraId="2426B243" w14:textId="77777777" w:rsidR="00521259" w:rsidRPr="00057252" w:rsidRDefault="00521259" w:rsidP="007E55DB">
      <w:pPr>
        <w:pStyle w:val="Zkladntext"/>
        <w:pBdr>
          <w:bottom w:val="single" w:sz="6" w:space="1" w:color="auto"/>
        </w:pBdr>
        <w:rPr>
          <w:sz w:val="22"/>
          <w:szCs w:val="22"/>
        </w:rPr>
      </w:pPr>
    </w:p>
    <w:p w14:paraId="7B9178E5" w14:textId="77777777" w:rsidR="00521259" w:rsidRPr="00057252" w:rsidRDefault="00521259" w:rsidP="006320CB">
      <w:pPr>
        <w:pStyle w:val="Seznam"/>
        <w:spacing w:before="120"/>
        <w:ind w:left="0" w:firstLine="0"/>
        <w:jc w:val="both"/>
      </w:pPr>
      <w:r w:rsidRPr="00057252">
        <w:rPr>
          <w:rFonts w:ascii="Times New Roman" w:hAnsi="Times New Roman"/>
          <w:i/>
          <w:sz w:val="22"/>
          <w:szCs w:val="22"/>
        </w:rPr>
        <w:t>Pokud zadavatel kdekoliv v zadávací dokumentaci hovoří o tom, že nějaký komponent, součástku či řešení (dále jen „řešení“) „upřednostňuje“, podává tímto uchazečům pouze informaci o tom, že toto řešení považuje pro něj za nejvhodnější. Pokud bude použito jiné, kvalitativně a technicky obdobné řešení, bude zadavatelem plně akceptováno a v žádném případě toto nebude mít vliv na hodnocení podané nabídky.</w:t>
      </w:r>
    </w:p>
    <w:sectPr w:rsidR="00521259" w:rsidRPr="00057252" w:rsidSect="008F3534">
      <w:headerReference w:type="default" r:id="rId9"/>
      <w:footerReference w:type="default" r:id="rId10"/>
      <w:pgSz w:w="11907" w:h="16840" w:code="9"/>
      <w:pgMar w:top="1418" w:right="1134" w:bottom="1418" w:left="1418" w:header="708" w:footer="708" w:gutter="0"/>
      <w:paperSrc w:first="4" w:other="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2AA71" w14:textId="77777777" w:rsidR="009F2D7F" w:rsidRDefault="009F2D7F">
      <w:r>
        <w:separator/>
      </w:r>
    </w:p>
  </w:endnote>
  <w:endnote w:type="continuationSeparator" w:id="0">
    <w:p w14:paraId="3930ABA4" w14:textId="77777777" w:rsidR="009F2D7F" w:rsidRDefault="009F2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1F3A4" w14:textId="71E3A2A6" w:rsidR="009F2D7F" w:rsidRPr="0033098E" w:rsidRDefault="009F2D7F">
    <w:pPr>
      <w:pStyle w:val="Zpa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Zadávací podmínky autobusu pro Brno </w:t>
    </w:r>
    <w:proofErr w:type="spellStart"/>
    <w:r>
      <w:rPr>
        <w:rFonts w:ascii="Arial" w:hAnsi="Arial" w:cs="Arial"/>
        <w:sz w:val="16"/>
        <w:szCs w:val="16"/>
      </w:rPr>
      <w:t>solo</w:t>
    </w:r>
    <w:proofErr w:type="spellEnd"/>
    <w:r>
      <w:rPr>
        <w:rFonts w:ascii="Arial" w:hAnsi="Arial" w:cs="Arial"/>
        <w:sz w:val="16"/>
        <w:szCs w:val="16"/>
      </w:rPr>
      <w:t xml:space="preserve"> diesel příloha 1a</w:t>
    </w:r>
    <w:r w:rsidRPr="006D4F5B">
      <w:rPr>
        <w:rFonts w:ascii="Arial" w:hAnsi="Arial" w:cs="Arial"/>
        <w:sz w:val="16"/>
        <w:szCs w:val="16"/>
      </w:rPr>
      <w:t xml:space="preserve"> </w:t>
    </w:r>
    <w:r w:rsidRPr="004558B7">
      <w:rPr>
        <w:rFonts w:ascii="Arial" w:hAnsi="Arial" w:cs="Arial"/>
        <w:sz w:val="16"/>
        <w:szCs w:val="16"/>
      </w:rPr>
      <w:tab/>
      <w:t xml:space="preserve">strana </w:t>
    </w:r>
    <w:r w:rsidRPr="004558B7">
      <w:rPr>
        <w:rStyle w:val="slostrnky"/>
        <w:rFonts w:ascii="Arial" w:hAnsi="Arial" w:cs="Arial"/>
        <w:sz w:val="16"/>
        <w:szCs w:val="16"/>
      </w:rPr>
      <w:fldChar w:fldCharType="begin"/>
    </w:r>
    <w:r w:rsidRPr="004558B7">
      <w:rPr>
        <w:rStyle w:val="slostrnky"/>
        <w:rFonts w:ascii="Arial" w:hAnsi="Arial" w:cs="Arial"/>
        <w:sz w:val="16"/>
        <w:szCs w:val="16"/>
      </w:rPr>
      <w:instrText xml:space="preserve"> PAGE </w:instrText>
    </w:r>
    <w:r w:rsidRPr="004558B7">
      <w:rPr>
        <w:rStyle w:val="slostrnky"/>
        <w:rFonts w:ascii="Arial" w:hAnsi="Arial" w:cs="Arial"/>
        <w:sz w:val="16"/>
        <w:szCs w:val="16"/>
      </w:rPr>
      <w:fldChar w:fldCharType="separate"/>
    </w:r>
    <w:r w:rsidR="00445331">
      <w:rPr>
        <w:rStyle w:val="slostrnky"/>
        <w:rFonts w:ascii="Arial" w:hAnsi="Arial" w:cs="Arial"/>
        <w:noProof/>
        <w:sz w:val="16"/>
        <w:szCs w:val="16"/>
      </w:rPr>
      <w:t>3</w:t>
    </w:r>
    <w:r w:rsidRPr="004558B7">
      <w:rPr>
        <w:rStyle w:val="slostrnky"/>
        <w:rFonts w:ascii="Arial" w:hAnsi="Arial" w:cs="Arial"/>
        <w:sz w:val="16"/>
        <w:szCs w:val="16"/>
      </w:rPr>
      <w:fldChar w:fldCharType="end"/>
    </w:r>
    <w:r w:rsidRPr="004558B7">
      <w:rPr>
        <w:rStyle w:val="slostrnky"/>
        <w:rFonts w:ascii="Arial" w:hAnsi="Arial" w:cs="Arial"/>
        <w:sz w:val="16"/>
        <w:szCs w:val="16"/>
      </w:rPr>
      <w:t>/</w:t>
    </w:r>
    <w:r w:rsidRPr="004558B7">
      <w:rPr>
        <w:rStyle w:val="slostrnky"/>
        <w:rFonts w:ascii="Arial" w:hAnsi="Arial" w:cs="Arial"/>
        <w:sz w:val="16"/>
        <w:szCs w:val="16"/>
      </w:rPr>
      <w:fldChar w:fldCharType="begin"/>
    </w:r>
    <w:r w:rsidRPr="004558B7">
      <w:rPr>
        <w:rStyle w:val="slostrnky"/>
        <w:rFonts w:ascii="Arial" w:hAnsi="Arial" w:cs="Arial"/>
        <w:sz w:val="16"/>
        <w:szCs w:val="16"/>
      </w:rPr>
      <w:instrText xml:space="preserve"> NUMPAGES </w:instrText>
    </w:r>
    <w:r w:rsidRPr="004558B7">
      <w:rPr>
        <w:rStyle w:val="slostrnky"/>
        <w:rFonts w:ascii="Arial" w:hAnsi="Arial" w:cs="Arial"/>
        <w:sz w:val="16"/>
        <w:szCs w:val="16"/>
      </w:rPr>
      <w:fldChar w:fldCharType="separate"/>
    </w:r>
    <w:r w:rsidR="00445331">
      <w:rPr>
        <w:rStyle w:val="slostrnky"/>
        <w:rFonts w:ascii="Arial" w:hAnsi="Arial" w:cs="Arial"/>
        <w:noProof/>
        <w:sz w:val="16"/>
        <w:szCs w:val="16"/>
      </w:rPr>
      <w:t>26</w:t>
    </w:r>
    <w:r w:rsidRPr="004558B7">
      <w:rPr>
        <w:rStyle w:val="slostrnky"/>
        <w:rFonts w:ascii="Arial" w:hAnsi="Arial" w:cs="Arial"/>
        <w:sz w:val="16"/>
        <w:szCs w:val="16"/>
      </w:rPr>
      <w:fldChar w:fldCharType="end"/>
    </w:r>
    <w:r>
      <w:rPr>
        <w:rStyle w:val="slostrnky"/>
        <w:rFonts w:ascii="Arial" w:hAnsi="Arial" w:cs="Arial"/>
        <w:sz w:val="16"/>
        <w:szCs w:val="16"/>
      </w:rPr>
      <w:tab/>
    </w:r>
    <w:proofErr w:type="gramStart"/>
    <w:r w:rsidR="005902B2">
      <w:rPr>
        <w:rStyle w:val="slostrnky"/>
        <w:rFonts w:ascii="Arial" w:hAnsi="Arial" w:cs="Arial"/>
        <w:sz w:val="16"/>
        <w:szCs w:val="16"/>
      </w:rPr>
      <w:t>19</w:t>
    </w:r>
    <w:r>
      <w:rPr>
        <w:rStyle w:val="slostrnky"/>
        <w:rFonts w:ascii="Arial" w:hAnsi="Arial" w:cs="Arial"/>
        <w:sz w:val="16"/>
        <w:szCs w:val="16"/>
      </w:rPr>
      <w:t>.0</w:t>
    </w:r>
    <w:r w:rsidR="005902B2">
      <w:rPr>
        <w:rStyle w:val="slostrnky"/>
        <w:rFonts w:ascii="Arial" w:hAnsi="Arial" w:cs="Arial"/>
        <w:sz w:val="16"/>
        <w:szCs w:val="16"/>
      </w:rPr>
      <w:t>8</w:t>
    </w:r>
    <w:r>
      <w:rPr>
        <w:rStyle w:val="slostrnky"/>
        <w:rFonts w:ascii="Arial" w:hAnsi="Arial" w:cs="Arial"/>
        <w:sz w:val="16"/>
        <w:szCs w:val="16"/>
      </w:rPr>
      <w:t>.2019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8D404" w14:textId="77777777" w:rsidR="009F2D7F" w:rsidRDefault="009F2D7F">
      <w:r>
        <w:separator/>
      </w:r>
    </w:p>
  </w:footnote>
  <w:footnote w:type="continuationSeparator" w:id="0">
    <w:p w14:paraId="13788705" w14:textId="77777777" w:rsidR="009F2D7F" w:rsidRDefault="009F2D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C5577" w14:textId="6E26AFD6" w:rsidR="009F2D7F" w:rsidRDefault="009F2D7F">
    <w:pPr>
      <w:pStyle w:val="Zhlav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D34877F" wp14:editId="4CF743EB">
          <wp:simplePos x="0" y="0"/>
          <wp:positionH relativeFrom="column">
            <wp:posOffset>-457200</wp:posOffset>
          </wp:positionH>
          <wp:positionV relativeFrom="paragraph">
            <wp:posOffset>-76835</wp:posOffset>
          </wp:positionV>
          <wp:extent cx="6700520" cy="391918"/>
          <wp:effectExtent l="0" t="0" r="5080" b="825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ruh150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0520" cy="3919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87D8ED44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6D083DDE"/>
    <w:lvl w:ilvl="0">
      <w:start w:val="1"/>
      <w:numFmt w:val="bullet"/>
      <w:pStyle w:val="Nadpis9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4D7CE7E0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FFFFFFFB"/>
    <w:multiLevelType w:val="multilevel"/>
    <w:tmpl w:val="3138BC96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3686" w:hanging="708"/>
      </w:pPr>
      <w:rPr>
        <w:rFonts w:cs="Times New Roman"/>
      </w:rPr>
    </w:lvl>
    <w:lvl w:ilvl="2">
      <w:start w:val="1"/>
      <w:numFmt w:val="decimal"/>
      <w:lvlText w:val="%1.%2.%3."/>
      <w:legacy w:legacy="1" w:legacySpace="0" w:legacyIndent="708"/>
      <w:lvlJc w:val="left"/>
      <w:pPr>
        <w:ind w:left="4253" w:hanging="708"/>
      </w:pPr>
      <w:rPr>
        <w:rFonts w:cs="Times New Roman"/>
      </w:r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  <w:rPr>
        <w:rFonts w:cs="Times New Roman"/>
      </w:r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abstractNum w:abstractNumId="4">
    <w:nsid w:val="02647207"/>
    <w:multiLevelType w:val="hybridMultilevel"/>
    <w:tmpl w:val="90129BF4"/>
    <w:lvl w:ilvl="0" w:tplc="219EED70">
      <w:start w:val="1"/>
      <w:numFmt w:val="bullet"/>
      <w:lvlText w:val="-"/>
      <w:lvlJc w:val="left"/>
      <w:pPr>
        <w:tabs>
          <w:tab w:val="num" w:pos="927"/>
        </w:tabs>
        <w:ind w:left="851" w:hanging="284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2855F64"/>
    <w:multiLevelType w:val="hybridMultilevel"/>
    <w:tmpl w:val="B90458BA"/>
    <w:lvl w:ilvl="0" w:tplc="1FA435C4">
      <w:start w:val="199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D306F0"/>
    <w:multiLevelType w:val="hybridMultilevel"/>
    <w:tmpl w:val="A6BAA3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48584F"/>
    <w:multiLevelType w:val="hybridMultilevel"/>
    <w:tmpl w:val="FA4A7740"/>
    <w:lvl w:ilvl="0" w:tplc="425ADDC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80612B"/>
    <w:multiLevelType w:val="hybridMultilevel"/>
    <w:tmpl w:val="FBD233C6"/>
    <w:lvl w:ilvl="0" w:tplc="F66E62C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BA66457"/>
    <w:multiLevelType w:val="hybridMultilevel"/>
    <w:tmpl w:val="3D0ED28C"/>
    <w:lvl w:ilvl="0" w:tplc="645E019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4F40D9"/>
    <w:multiLevelType w:val="hybridMultilevel"/>
    <w:tmpl w:val="65C00112"/>
    <w:lvl w:ilvl="0" w:tplc="56A6726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D22DC8"/>
    <w:multiLevelType w:val="hybridMultilevel"/>
    <w:tmpl w:val="40264D50"/>
    <w:lvl w:ilvl="0" w:tplc="645E019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510A95"/>
    <w:multiLevelType w:val="hybridMultilevel"/>
    <w:tmpl w:val="3DB0D894"/>
    <w:lvl w:ilvl="0" w:tplc="56A6726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942E90"/>
    <w:multiLevelType w:val="hybridMultilevel"/>
    <w:tmpl w:val="1F6493C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26039E"/>
    <w:multiLevelType w:val="hybridMultilevel"/>
    <w:tmpl w:val="CE285B62"/>
    <w:lvl w:ilvl="0" w:tplc="645E019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4761FB"/>
    <w:multiLevelType w:val="multilevel"/>
    <w:tmpl w:val="0405001D"/>
    <w:styleLink w:val="Styl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6">
    <w:nsid w:val="3CD211BE"/>
    <w:multiLevelType w:val="hybridMultilevel"/>
    <w:tmpl w:val="D6F29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3415A8"/>
    <w:multiLevelType w:val="hybridMultilevel"/>
    <w:tmpl w:val="F1DE5F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9C213B"/>
    <w:multiLevelType w:val="hybridMultilevel"/>
    <w:tmpl w:val="F4109F68"/>
    <w:lvl w:ilvl="0" w:tplc="645E019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2B6552"/>
    <w:multiLevelType w:val="hybridMultilevel"/>
    <w:tmpl w:val="179E83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5CDC36">
      <w:start w:val="1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84E186C"/>
    <w:multiLevelType w:val="hybridMultilevel"/>
    <w:tmpl w:val="7F345B3A"/>
    <w:lvl w:ilvl="0" w:tplc="1FA435C4">
      <w:start w:val="199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657E9E"/>
    <w:multiLevelType w:val="hybridMultilevel"/>
    <w:tmpl w:val="7F38E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1461F4"/>
    <w:multiLevelType w:val="hybridMultilevel"/>
    <w:tmpl w:val="4AB090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704F97"/>
    <w:multiLevelType w:val="hybridMultilevel"/>
    <w:tmpl w:val="31D64D96"/>
    <w:lvl w:ilvl="0" w:tplc="645E019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D2714E"/>
    <w:multiLevelType w:val="hybridMultilevel"/>
    <w:tmpl w:val="232E12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8049AC"/>
    <w:multiLevelType w:val="multilevel"/>
    <w:tmpl w:val="383E2682"/>
    <w:styleLink w:val="Styl1"/>
    <w:lvl w:ilvl="0">
      <w:start w:val="1"/>
      <w:numFmt w:val="decimal"/>
      <w:lvlText w:val="0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28C53D0"/>
    <w:multiLevelType w:val="hybridMultilevel"/>
    <w:tmpl w:val="57A03038"/>
    <w:lvl w:ilvl="0" w:tplc="19C26D22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  <w:lvl w:ilvl="1" w:tplc="289A1A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F92F3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5060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43EB1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6BE48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3ACFB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1B8E3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32A71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ADB1729"/>
    <w:multiLevelType w:val="hybridMultilevel"/>
    <w:tmpl w:val="2CCE2F5E"/>
    <w:lvl w:ilvl="0" w:tplc="04050019">
      <w:start w:val="1"/>
      <w:numFmt w:val="low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E5C0914"/>
    <w:multiLevelType w:val="hybridMultilevel"/>
    <w:tmpl w:val="5746B086"/>
    <w:lvl w:ilvl="0" w:tplc="A7A026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B694CFE"/>
    <w:multiLevelType w:val="hybridMultilevel"/>
    <w:tmpl w:val="045EC23C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1"/>
  </w:num>
  <w:num w:numId="6">
    <w:abstractNumId w:val="0"/>
  </w:num>
  <w:num w:numId="7">
    <w:abstractNumId w:val="25"/>
  </w:num>
  <w:num w:numId="8">
    <w:abstractNumId w:val="15"/>
  </w:num>
  <w:num w:numId="9">
    <w:abstractNumId w:val="3"/>
  </w:num>
  <w:num w:numId="10">
    <w:abstractNumId w:val="4"/>
  </w:num>
  <w:num w:numId="11">
    <w:abstractNumId w:val="19"/>
  </w:num>
  <w:num w:numId="12">
    <w:abstractNumId w:val="27"/>
  </w:num>
  <w:num w:numId="13">
    <w:abstractNumId w:val="22"/>
  </w:num>
  <w:num w:numId="14">
    <w:abstractNumId w:val="8"/>
  </w:num>
  <w:num w:numId="15">
    <w:abstractNumId w:val="6"/>
  </w:num>
  <w:num w:numId="16">
    <w:abstractNumId w:val="21"/>
  </w:num>
  <w:num w:numId="17">
    <w:abstractNumId w:val="2"/>
  </w:num>
  <w:num w:numId="18">
    <w:abstractNumId w:val="18"/>
  </w:num>
  <w:num w:numId="19">
    <w:abstractNumId w:val="14"/>
  </w:num>
  <w:num w:numId="2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2"/>
  </w:num>
  <w:num w:numId="23">
    <w:abstractNumId w:val="23"/>
  </w:num>
  <w:num w:numId="24">
    <w:abstractNumId w:val="9"/>
  </w:num>
  <w:num w:numId="25">
    <w:abstractNumId w:val="20"/>
  </w:num>
  <w:num w:numId="26">
    <w:abstractNumId w:val="5"/>
  </w:num>
  <w:num w:numId="27">
    <w:abstractNumId w:val="13"/>
  </w:num>
  <w:num w:numId="28">
    <w:abstractNumId w:val="29"/>
  </w:num>
  <w:num w:numId="29">
    <w:abstractNumId w:val="7"/>
  </w:num>
  <w:num w:numId="30">
    <w:abstractNumId w:val="28"/>
  </w:num>
  <w:num w:numId="31">
    <w:abstractNumId w:val="16"/>
  </w:num>
  <w:num w:numId="32">
    <w:abstractNumId w:val="11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F7B"/>
    <w:rsid w:val="000011B0"/>
    <w:rsid w:val="00002AB9"/>
    <w:rsid w:val="000045A7"/>
    <w:rsid w:val="00005281"/>
    <w:rsid w:val="0000772D"/>
    <w:rsid w:val="000218FF"/>
    <w:rsid w:val="000246C5"/>
    <w:rsid w:val="00030EFF"/>
    <w:rsid w:val="00030F4E"/>
    <w:rsid w:val="00032131"/>
    <w:rsid w:val="00034E42"/>
    <w:rsid w:val="000368B9"/>
    <w:rsid w:val="0003748C"/>
    <w:rsid w:val="00042882"/>
    <w:rsid w:val="00042AF4"/>
    <w:rsid w:val="00042B0A"/>
    <w:rsid w:val="0004495C"/>
    <w:rsid w:val="000457E1"/>
    <w:rsid w:val="00047C6E"/>
    <w:rsid w:val="000564AB"/>
    <w:rsid w:val="00057252"/>
    <w:rsid w:val="0006094F"/>
    <w:rsid w:val="000638F6"/>
    <w:rsid w:val="00065E66"/>
    <w:rsid w:val="0006753E"/>
    <w:rsid w:val="00071036"/>
    <w:rsid w:val="000739C3"/>
    <w:rsid w:val="00074F24"/>
    <w:rsid w:val="00075A8F"/>
    <w:rsid w:val="000762D2"/>
    <w:rsid w:val="00077928"/>
    <w:rsid w:val="00084441"/>
    <w:rsid w:val="0008511C"/>
    <w:rsid w:val="00090C39"/>
    <w:rsid w:val="00091123"/>
    <w:rsid w:val="00092C22"/>
    <w:rsid w:val="000948B9"/>
    <w:rsid w:val="00094C2C"/>
    <w:rsid w:val="000959CE"/>
    <w:rsid w:val="00095C96"/>
    <w:rsid w:val="000A3BCC"/>
    <w:rsid w:val="000B06D3"/>
    <w:rsid w:val="000B0BCD"/>
    <w:rsid w:val="000B137A"/>
    <w:rsid w:val="000B13DA"/>
    <w:rsid w:val="000B3DB3"/>
    <w:rsid w:val="000B5A75"/>
    <w:rsid w:val="000C1882"/>
    <w:rsid w:val="000C210D"/>
    <w:rsid w:val="000C5118"/>
    <w:rsid w:val="000C6496"/>
    <w:rsid w:val="000C7677"/>
    <w:rsid w:val="000D0797"/>
    <w:rsid w:val="000D4D02"/>
    <w:rsid w:val="000E0514"/>
    <w:rsid w:val="000E2588"/>
    <w:rsid w:val="000E4A90"/>
    <w:rsid w:val="000F0A93"/>
    <w:rsid w:val="000F1904"/>
    <w:rsid w:val="000F26A2"/>
    <w:rsid w:val="000F5655"/>
    <w:rsid w:val="000F6055"/>
    <w:rsid w:val="000F6C47"/>
    <w:rsid w:val="000F74E7"/>
    <w:rsid w:val="000F7D68"/>
    <w:rsid w:val="00102EB6"/>
    <w:rsid w:val="001033C0"/>
    <w:rsid w:val="001057CA"/>
    <w:rsid w:val="00106A38"/>
    <w:rsid w:val="00106B8B"/>
    <w:rsid w:val="00107C73"/>
    <w:rsid w:val="00110D5F"/>
    <w:rsid w:val="0011457D"/>
    <w:rsid w:val="00115D41"/>
    <w:rsid w:val="001209B9"/>
    <w:rsid w:val="00121CE4"/>
    <w:rsid w:val="00124557"/>
    <w:rsid w:val="0012777E"/>
    <w:rsid w:val="00130701"/>
    <w:rsid w:val="00132F08"/>
    <w:rsid w:val="00137F58"/>
    <w:rsid w:val="001442F4"/>
    <w:rsid w:val="00144A6B"/>
    <w:rsid w:val="001459BE"/>
    <w:rsid w:val="00151D35"/>
    <w:rsid w:val="00153CA2"/>
    <w:rsid w:val="0015455B"/>
    <w:rsid w:val="00157F2A"/>
    <w:rsid w:val="0016299F"/>
    <w:rsid w:val="00163A7F"/>
    <w:rsid w:val="00167E97"/>
    <w:rsid w:val="00171553"/>
    <w:rsid w:val="00173D94"/>
    <w:rsid w:val="00180371"/>
    <w:rsid w:val="00187CB8"/>
    <w:rsid w:val="00195444"/>
    <w:rsid w:val="001A00DD"/>
    <w:rsid w:val="001A02AE"/>
    <w:rsid w:val="001A0C3E"/>
    <w:rsid w:val="001B1135"/>
    <w:rsid w:val="001B31FD"/>
    <w:rsid w:val="001C1003"/>
    <w:rsid w:val="001C18C7"/>
    <w:rsid w:val="001D06B4"/>
    <w:rsid w:val="001D430C"/>
    <w:rsid w:val="001D7BC3"/>
    <w:rsid w:val="001E527E"/>
    <w:rsid w:val="001E5DFD"/>
    <w:rsid w:val="001F03BE"/>
    <w:rsid w:val="001F19BF"/>
    <w:rsid w:val="001F51E9"/>
    <w:rsid w:val="001F5F86"/>
    <w:rsid w:val="002008B4"/>
    <w:rsid w:val="0020207D"/>
    <w:rsid w:val="0020781C"/>
    <w:rsid w:val="00211660"/>
    <w:rsid w:val="00212567"/>
    <w:rsid w:val="00214066"/>
    <w:rsid w:val="0021581F"/>
    <w:rsid w:val="00225879"/>
    <w:rsid w:val="00226587"/>
    <w:rsid w:val="002306EA"/>
    <w:rsid w:val="00230BB9"/>
    <w:rsid w:val="00232908"/>
    <w:rsid w:val="00234095"/>
    <w:rsid w:val="0023409F"/>
    <w:rsid w:val="00240FDC"/>
    <w:rsid w:val="00241918"/>
    <w:rsid w:val="00242129"/>
    <w:rsid w:val="00243F7B"/>
    <w:rsid w:val="00247527"/>
    <w:rsid w:val="0025005A"/>
    <w:rsid w:val="00251487"/>
    <w:rsid w:val="002517C4"/>
    <w:rsid w:val="00251F40"/>
    <w:rsid w:val="00252397"/>
    <w:rsid w:val="00254332"/>
    <w:rsid w:val="00260DE2"/>
    <w:rsid w:val="00260F07"/>
    <w:rsid w:val="00260FC6"/>
    <w:rsid w:val="00262052"/>
    <w:rsid w:val="00262653"/>
    <w:rsid w:val="00262D2C"/>
    <w:rsid w:val="00266B5B"/>
    <w:rsid w:val="002674F7"/>
    <w:rsid w:val="0027232A"/>
    <w:rsid w:val="00274773"/>
    <w:rsid w:val="00280B5C"/>
    <w:rsid w:val="00285121"/>
    <w:rsid w:val="00290E2E"/>
    <w:rsid w:val="00290E6A"/>
    <w:rsid w:val="002963FB"/>
    <w:rsid w:val="00297D26"/>
    <w:rsid w:val="002A290C"/>
    <w:rsid w:val="002A6A02"/>
    <w:rsid w:val="002A6AA4"/>
    <w:rsid w:val="002A6BE5"/>
    <w:rsid w:val="002A799B"/>
    <w:rsid w:val="002B17A3"/>
    <w:rsid w:val="002B1A61"/>
    <w:rsid w:val="002B70A0"/>
    <w:rsid w:val="002C04F1"/>
    <w:rsid w:val="002C0F22"/>
    <w:rsid w:val="002C13E0"/>
    <w:rsid w:val="002C1CE5"/>
    <w:rsid w:val="002C2190"/>
    <w:rsid w:val="002D3F85"/>
    <w:rsid w:val="002E1A53"/>
    <w:rsid w:val="002F1896"/>
    <w:rsid w:val="002F3789"/>
    <w:rsid w:val="002F4C35"/>
    <w:rsid w:val="00301749"/>
    <w:rsid w:val="003054D7"/>
    <w:rsid w:val="00306229"/>
    <w:rsid w:val="0031110A"/>
    <w:rsid w:val="00311941"/>
    <w:rsid w:val="003133EE"/>
    <w:rsid w:val="00313A45"/>
    <w:rsid w:val="00313B82"/>
    <w:rsid w:val="0031436C"/>
    <w:rsid w:val="00314940"/>
    <w:rsid w:val="00314F6F"/>
    <w:rsid w:val="00317CDC"/>
    <w:rsid w:val="00327C31"/>
    <w:rsid w:val="0033098E"/>
    <w:rsid w:val="00334ADF"/>
    <w:rsid w:val="003435A8"/>
    <w:rsid w:val="0034413E"/>
    <w:rsid w:val="00344A39"/>
    <w:rsid w:val="00345A67"/>
    <w:rsid w:val="00346D3B"/>
    <w:rsid w:val="003477DD"/>
    <w:rsid w:val="0035181A"/>
    <w:rsid w:val="00361642"/>
    <w:rsid w:val="00365000"/>
    <w:rsid w:val="0037062E"/>
    <w:rsid w:val="0037084E"/>
    <w:rsid w:val="00371211"/>
    <w:rsid w:val="0037559B"/>
    <w:rsid w:val="0038046E"/>
    <w:rsid w:val="00380D95"/>
    <w:rsid w:val="00381354"/>
    <w:rsid w:val="0038250B"/>
    <w:rsid w:val="00386ECA"/>
    <w:rsid w:val="00392AE9"/>
    <w:rsid w:val="00392E94"/>
    <w:rsid w:val="003950AA"/>
    <w:rsid w:val="003A1356"/>
    <w:rsid w:val="003B7671"/>
    <w:rsid w:val="003C0287"/>
    <w:rsid w:val="003C0747"/>
    <w:rsid w:val="003C07EA"/>
    <w:rsid w:val="003C0935"/>
    <w:rsid w:val="003C5E30"/>
    <w:rsid w:val="003D02D1"/>
    <w:rsid w:val="003D26A8"/>
    <w:rsid w:val="003D3ED7"/>
    <w:rsid w:val="003E0311"/>
    <w:rsid w:val="003E053E"/>
    <w:rsid w:val="003E5FAF"/>
    <w:rsid w:val="003E7F3A"/>
    <w:rsid w:val="003F23AF"/>
    <w:rsid w:val="003F42FC"/>
    <w:rsid w:val="003F4EFE"/>
    <w:rsid w:val="003F6668"/>
    <w:rsid w:val="00404C85"/>
    <w:rsid w:val="0040743D"/>
    <w:rsid w:val="00412190"/>
    <w:rsid w:val="004121FE"/>
    <w:rsid w:val="004127E1"/>
    <w:rsid w:val="004148F7"/>
    <w:rsid w:val="0043049F"/>
    <w:rsid w:val="00434C2E"/>
    <w:rsid w:val="004352B8"/>
    <w:rsid w:val="00442FBA"/>
    <w:rsid w:val="00445331"/>
    <w:rsid w:val="004469AD"/>
    <w:rsid w:val="004515DC"/>
    <w:rsid w:val="00456596"/>
    <w:rsid w:val="00463474"/>
    <w:rsid w:val="00464BA5"/>
    <w:rsid w:val="00471EC2"/>
    <w:rsid w:val="0047260B"/>
    <w:rsid w:val="00484D8F"/>
    <w:rsid w:val="00485B13"/>
    <w:rsid w:val="00487950"/>
    <w:rsid w:val="00490D0F"/>
    <w:rsid w:val="00493489"/>
    <w:rsid w:val="00493EF8"/>
    <w:rsid w:val="0049465A"/>
    <w:rsid w:val="00494DBC"/>
    <w:rsid w:val="00494FDA"/>
    <w:rsid w:val="004A1DEA"/>
    <w:rsid w:val="004A21E7"/>
    <w:rsid w:val="004B47FD"/>
    <w:rsid w:val="004B696A"/>
    <w:rsid w:val="004C0303"/>
    <w:rsid w:val="004C7A1C"/>
    <w:rsid w:val="004D181B"/>
    <w:rsid w:val="004D228E"/>
    <w:rsid w:val="004D5615"/>
    <w:rsid w:val="004D6A3D"/>
    <w:rsid w:val="004D78BF"/>
    <w:rsid w:val="004E2109"/>
    <w:rsid w:val="004E51D1"/>
    <w:rsid w:val="0050180D"/>
    <w:rsid w:val="005035F2"/>
    <w:rsid w:val="00510695"/>
    <w:rsid w:val="00521259"/>
    <w:rsid w:val="005228D9"/>
    <w:rsid w:val="00523405"/>
    <w:rsid w:val="0052468F"/>
    <w:rsid w:val="0052469F"/>
    <w:rsid w:val="00524A44"/>
    <w:rsid w:val="0053085F"/>
    <w:rsid w:val="00530A08"/>
    <w:rsid w:val="00534E80"/>
    <w:rsid w:val="00535B28"/>
    <w:rsid w:val="00536B8A"/>
    <w:rsid w:val="00540306"/>
    <w:rsid w:val="00541068"/>
    <w:rsid w:val="00542037"/>
    <w:rsid w:val="00544EAC"/>
    <w:rsid w:val="00545AD0"/>
    <w:rsid w:val="0055553E"/>
    <w:rsid w:val="00555B3A"/>
    <w:rsid w:val="005564DC"/>
    <w:rsid w:val="00556E08"/>
    <w:rsid w:val="00557617"/>
    <w:rsid w:val="00557AA6"/>
    <w:rsid w:val="00562A4F"/>
    <w:rsid w:val="00576DC9"/>
    <w:rsid w:val="005807CE"/>
    <w:rsid w:val="005819FC"/>
    <w:rsid w:val="00586B94"/>
    <w:rsid w:val="00586E8D"/>
    <w:rsid w:val="00587193"/>
    <w:rsid w:val="005879A6"/>
    <w:rsid w:val="00587EFD"/>
    <w:rsid w:val="005902B2"/>
    <w:rsid w:val="00590D98"/>
    <w:rsid w:val="005951CD"/>
    <w:rsid w:val="005959EF"/>
    <w:rsid w:val="0059744A"/>
    <w:rsid w:val="005B16F3"/>
    <w:rsid w:val="005B6DB8"/>
    <w:rsid w:val="005C76CA"/>
    <w:rsid w:val="005C799C"/>
    <w:rsid w:val="005D175A"/>
    <w:rsid w:val="005E0F00"/>
    <w:rsid w:val="005E3ED3"/>
    <w:rsid w:val="005F6B10"/>
    <w:rsid w:val="00606BDE"/>
    <w:rsid w:val="00606E98"/>
    <w:rsid w:val="0060734A"/>
    <w:rsid w:val="00610C13"/>
    <w:rsid w:val="00615E5D"/>
    <w:rsid w:val="006168CA"/>
    <w:rsid w:val="0061789D"/>
    <w:rsid w:val="006218A3"/>
    <w:rsid w:val="006231C0"/>
    <w:rsid w:val="0062464B"/>
    <w:rsid w:val="006320CB"/>
    <w:rsid w:val="00634BE0"/>
    <w:rsid w:val="00636692"/>
    <w:rsid w:val="0063674B"/>
    <w:rsid w:val="0063675E"/>
    <w:rsid w:val="00636AD5"/>
    <w:rsid w:val="006377AC"/>
    <w:rsid w:val="006455A8"/>
    <w:rsid w:val="00650061"/>
    <w:rsid w:val="006501AD"/>
    <w:rsid w:val="00654476"/>
    <w:rsid w:val="006611F5"/>
    <w:rsid w:val="006615BE"/>
    <w:rsid w:val="00663725"/>
    <w:rsid w:val="00665D42"/>
    <w:rsid w:val="00667A63"/>
    <w:rsid w:val="00674360"/>
    <w:rsid w:val="00675ED7"/>
    <w:rsid w:val="00676C5C"/>
    <w:rsid w:val="006809E8"/>
    <w:rsid w:val="00696EA1"/>
    <w:rsid w:val="00697751"/>
    <w:rsid w:val="00697BAE"/>
    <w:rsid w:val="006A680A"/>
    <w:rsid w:val="006B09EA"/>
    <w:rsid w:val="006B114A"/>
    <w:rsid w:val="006B144B"/>
    <w:rsid w:val="006B21B1"/>
    <w:rsid w:val="006B6911"/>
    <w:rsid w:val="006C0BA9"/>
    <w:rsid w:val="006C17A0"/>
    <w:rsid w:val="006C340F"/>
    <w:rsid w:val="006C37AF"/>
    <w:rsid w:val="006C4391"/>
    <w:rsid w:val="006D0F4E"/>
    <w:rsid w:val="006D185C"/>
    <w:rsid w:val="006D3476"/>
    <w:rsid w:val="006D5538"/>
    <w:rsid w:val="006D7F5E"/>
    <w:rsid w:val="006E1A2E"/>
    <w:rsid w:val="006E7897"/>
    <w:rsid w:val="006F07AD"/>
    <w:rsid w:val="006F0ADE"/>
    <w:rsid w:val="006F2B78"/>
    <w:rsid w:val="006F6A91"/>
    <w:rsid w:val="00700406"/>
    <w:rsid w:val="0070424E"/>
    <w:rsid w:val="00704C0E"/>
    <w:rsid w:val="00705C6D"/>
    <w:rsid w:val="00710785"/>
    <w:rsid w:val="00711D2B"/>
    <w:rsid w:val="0071416C"/>
    <w:rsid w:val="00716469"/>
    <w:rsid w:val="00716FD5"/>
    <w:rsid w:val="007170FD"/>
    <w:rsid w:val="0071715E"/>
    <w:rsid w:val="0071726C"/>
    <w:rsid w:val="0072227E"/>
    <w:rsid w:val="00723A40"/>
    <w:rsid w:val="00723E8E"/>
    <w:rsid w:val="00724797"/>
    <w:rsid w:val="00727D2B"/>
    <w:rsid w:val="0073048B"/>
    <w:rsid w:val="00735203"/>
    <w:rsid w:val="0073523B"/>
    <w:rsid w:val="007417AC"/>
    <w:rsid w:val="00741C0C"/>
    <w:rsid w:val="00742374"/>
    <w:rsid w:val="00744991"/>
    <w:rsid w:val="00747A0F"/>
    <w:rsid w:val="00754D95"/>
    <w:rsid w:val="00757634"/>
    <w:rsid w:val="00760CC2"/>
    <w:rsid w:val="00761046"/>
    <w:rsid w:val="007618A9"/>
    <w:rsid w:val="00770165"/>
    <w:rsid w:val="0077055C"/>
    <w:rsid w:val="00772CD4"/>
    <w:rsid w:val="00772DDF"/>
    <w:rsid w:val="00773099"/>
    <w:rsid w:val="00776749"/>
    <w:rsid w:val="00780B1C"/>
    <w:rsid w:val="00780E2D"/>
    <w:rsid w:val="00781232"/>
    <w:rsid w:val="007813A4"/>
    <w:rsid w:val="007820BE"/>
    <w:rsid w:val="00782BBF"/>
    <w:rsid w:val="0078528F"/>
    <w:rsid w:val="007853D4"/>
    <w:rsid w:val="00785DBD"/>
    <w:rsid w:val="007905ED"/>
    <w:rsid w:val="00793931"/>
    <w:rsid w:val="007A1046"/>
    <w:rsid w:val="007A4031"/>
    <w:rsid w:val="007A7A0F"/>
    <w:rsid w:val="007A7C8A"/>
    <w:rsid w:val="007B017D"/>
    <w:rsid w:val="007B0E9A"/>
    <w:rsid w:val="007B1EE7"/>
    <w:rsid w:val="007B2B47"/>
    <w:rsid w:val="007B39D6"/>
    <w:rsid w:val="007B56FB"/>
    <w:rsid w:val="007B7491"/>
    <w:rsid w:val="007C0486"/>
    <w:rsid w:val="007C0D68"/>
    <w:rsid w:val="007C21D4"/>
    <w:rsid w:val="007C3F0D"/>
    <w:rsid w:val="007C64EA"/>
    <w:rsid w:val="007C6FC0"/>
    <w:rsid w:val="007D346F"/>
    <w:rsid w:val="007D3D19"/>
    <w:rsid w:val="007D6427"/>
    <w:rsid w:val="007E1415"/>
    <w:rsid w:val="007E14A7"/>
    <w:rsid w:val="007E1EB1"/>
    <w:rsid w:val="007E55DB"/>
    <w:rsid w:val="007F5613"/>
    <w:rsid w:val="008009BE"/>
    <w:rsid w:val="00803649"/>
    <w:rsid w:val="008053DF"/>
    <w:rsid w:val="00811146"/>
    <w:rsid w:val="00813B86"/>
    <w:rsid w:val="008142C4"/>
    <w:rsid w:val="00820BFE"/>
    <w:rsid w:val="00821F44"/>
    <w:rsid w:val="0082411A"/>
    <w:rsid w:val="0083085E"/>
    <w:rsid w:val="00833079"/>
    <w:rsid w:val="008356B0"/>
    <w:rsid w:val="00835986"/>
    <w:rsid w:val="0084115C"/>
    <w:rsid w:val="0084358E"/>
    <w:rsid w:val="008435EE"/>
    <w:rsid w:val="00845ECD"/>
    <w:rsid w:val="0084682A"/>
    <w:rsid w:val="00847423"/>
    <w:rsid w:val="00847BDA"/>
    <w:rsid w:val="00850D41"/>
    <w:rsid w:val="008516D3"/>
    <w:rsid w:val="00853CCE"/>
    <w:rsid w:val="00853E46"/>
    <w:rsid w:val="0086002E"/>
    <w:rsid w:val="008741AA"/>
    <w:rsid w:val="0088004A"/>
    <w:rsid w:val="008812E5"/>
    <w:rsid w:val="0088362A"/>
    <w:rsid w:val="0088370A"/>
    <w:rsid w:val="00883A77"/>
    <w:rsid w:val="00885240"/>
    <w:rsid w:val="00885952"/>
    <w:rsid w:val="00885979"/>
    <w:rsid w:val="0089229A"/>
    <w:rsid w:val="008923AF"/>
    <w:rsid w:val="0089503C"/>
    <w:rsid w:val="0089533D"/>
    <w:rsid w:val="00895799"/>
    <w:rsid w:val="008963C5"/>
    <w:rsid w:val="0089754F"/>
    <w:rsid w:val="008A352A"/>
    <w:rsid w:val="008A42F9"/>
    <w:rsid w:val="008B0526"/>
    <w:rsid w:val="008B342F"/>
    <w:rsid w:val="008B4E7C"/>
    <w:rsid w:val="008C1A6F"/>
    <w:rsid w:val="008C300E"/>
    <w:rsid w:val="008C53FC"/>
    <w:rsid w:val="008C6AB9"/>
    <w:rsid w:val="008D0CB5"/>
    <w:rsid w:val="008D126B"/>
    <w:rsid w:val="008D21A0"/>
    <w:rsid w:val="008D2AE8"/>
    <w:rsid w:val="008D3311"/>
    <w:rsid w:val="008D37A0"/>
    <w:rsid w:val="008D4EE8"/>
    <w:rsid w:val="008E072C"/>
    <w:rsid w:val="008E50DB"/>
    <w:rsid w:val="008E657B"/>
    <w:rsid w:val="008F0A1F"/>
    <w:rsid w:val="008F3534"/>
    <w:rsid w:val="008F7739"/>
    <w:rsid w:val="00900089"/>
    <w:rsid w:val="00901B7C"/>
    <w:rsid w:val="00903C90"/>
    <w:rsid w:val="00904620"/>
    <w:rsid w:val="00913C6E"/>
    <w:rsid w:val="00914760"/>
    <w:rsid w:val="009153D6"/>
    <w:rsid w:val="00916367"/>
    <w:rsid w:val="00921C09"/>
    <w:rsid w:val="00922282"/>
    <w:rsid w:val="00924950"/>
    <w:rsid w:val="0092729E"/>
    <w:rsid w:val="00933F07"/>
    <w:rsid w:val="00942B0E"/>
    <w:rsid w:val="009447B0"/>
    <w:rsid w:val="00945697"/>
    <w:rsid w:val="00945D29"/>
    <w:rsid w:val="00945D89"/>
    <w:rsid w:val="00950D1E"/>
    <w:rsid w:val="00953F35"/>
    <w:rsid w:val="00954798"/>
    <w:rsid w:val="0095501A"/>
    <w:rsid w:val="009550CE"/>
    <w:rsid w:val="0095543E"/>
    <w:rsid w:val="00971A13"/>
    <w:rsid w:val="009751B1"/>
    <w:rsid w:val="00990C37"/>
    <w:rsid w:val="00991D45"/>
    <w:rsid w:val="00992222"/>
    <w:rsid w:val="00995D8B"/>
    <w:rsid w:val="009A4DC7"/>
    <w:rsid w:val="009B1077"/>
    <w:rsid w:val="009B1097"/>
    <w:rsid w:val="009B2614"/>
    <w:rsid w:val="009C0C0F"/>
    <w:rsid w:val="009C2216"/>
    <w:rsid w:val="009C5315"/>
    <w:rsid w:val="009C76DD"/>
    <w:rsid w:val="009D0BC9"/>
    <w:rsid w:val="009D0DE6"/>
    <w:rsid w:val="009D1DF8"/>
    <w:rsid w:val="009D3539"/>
    <w:rsid w:val="009D3FA9"/>
    <w:rsid w:val="009D6587"/>
    <w:rsid w:val="009D79E3"/>
    <w:rsid w:val="009E10F8"/>
    <w:rsid w:val="009E258B"/>
    <w:rsid w:val="009E581A"/>
    <w:rsid w:val="009E733B"/>
    <w:rsid w:val="009F1A08"/>
    <w:rsid w:val="009F2AF4"/>
    <w:rsid w:val="009F2D7F"/>
    <w:rsid w:val="00A031F8"/>
    <w:rsid w:val="00A047D4"/>
    <w:rsid w:val="00A1023B"/>
    <w:rsid w:val="00A11DDC"/>
    <w:rsid w:val="00A1269F"/>
    <w:rsid w:val="00A1450A"/>
    <w:rsid w:val="00A21140"/>
    <w:rsid w:val="00A25049"/>
    <w:rsid w:val="00A26C51"/>
    <w:rsid w:val="00A3640B"/>
    <w:rsid w:val="00A43FC0"/>
    <w:rsid w:val="00A47ACF"/>
    <w:rsid w:val="00A47DDE"/>
    <w:rsid w:val="00A504CD"/>
    <w:rsid w:val="00A5228D"/>
    <w:rsid w:val="00A52D2E"/>
    <w:rsid w:val="00A55837"/>
    <w:rsid w:val="00A56D1B"/>
    <w:rsid w:val="00A76EAE"/>
    <w:rsid w:val="00A81771"/>
    <w:rsid w:val="00A822C7"/>
    <w:rsid w:val="00A82B42"/>
    <w:rsid w:val="00A83080"/>
    <w:rsid w:val="00A830D9"/>
    <w:rsid w:val="00A8534F"/>
    <w:rsid w:val="00A92F28"/>
    <w:rsid w:val="00A96ECE"/>
    <w:rsid w:val="00A97839"/>
    <w:rsid w:val="00AA133F"/>
    <w:rsid w:val="00AA2D15"/>
    <w:rsid w:val="00AA30A9"/>
    <w:rsid w:val="00AA5B66"/>
    <w:rsid w:val="00AB07A7"/>
    <w:rsid w:val="00AB0AD4"/>
    <w:rsid w:val="00AB3F50"/>
    <w:rsid w:val="00AB42CF"/>
    <w:rsid w:val="00AB55CC"/>
    <w:rsid w:val="00AC10F5"/>
    <w:rsid w:val="00AC138C"/>
    <w:rsid w:val="00AC1513"/>
    <w:rsid w:val="00AC527D"/>
    <w:rsid w:val="00AD1F1C"/>
    <w:rsid w:val="00AD42DB"/>
    <w:rsid w:val="00AD678E"/>
    <w:rsid w:val="00AD7C1E"/>
    <w:rsid w:val="00AE3699"/>
    <w:rsid w:val="00AE5211"/>
    <w:rsid w:val="00AE575E"/>
    <w:rsid w:val="00AF07BB"/>
    <w:rsid w:val="00AF5DCD"/>
    <w:rsid w:val="00B01FA8"/>
    <w:rsid w:val="00B06143"/>
    <w:rsid w:val="00B06360"/>
    <w:rsid w:val="00B105C0"/>
    <w:rsid w:val="00B11570"/>
    <w:rsid w:val="00B140CC"/>
    <w:rsid w:val="00B22D80"/>
    <w:rsid w:val="00B317F0"/>
    <w:rsid w:val="00B34515"/>
    <w:rsid w:val="00B370EE"/>
    <w:rsid w:val="00B37DE5"/>
    <w:rsid w:val="00B408CB"/>
    <w:rsid w:val="00B449A6"/>
    <w:rsid w:val="00B60A06"/>
    <w:rsid w:val="00B60C1D"/>
    <w:rsid w:val="00B67F28"/>
    <w:rsid w:val="00B760DD"/>
    <w:rsid w:val="00B768E7"/>
    <w:rsid w:val="00B86F11"/>
    <w:rsid w:val="00B87BB9"/>
    <w:rsid w:val="00B92A3C"/>
    <w:rsid w:val="00B96A33"/>
    <w:rsid w:val="00B973EC"/>
    <w:rsid w:val="00BA6DFB"/>
    <w:rsid w:val="00BA7253"/>
    <w:rsid w:val="00BA72A1"/>
    <w:rsid w:val="00BA7E4C"/>
    <w:rsid w:val="00BB22B9"/>
    <w:rsid w:val="00BB3F38"/>
    <w:rsid w:val="00BB4593"/>
    <w:rsid w:val="00BB6C3D"/>
    <w:rsid w:val="00BC09E6"/>
    <w:rsid w:val="00BC1645"/>
    <w:rsid w:val="00BC20D1"/>
    <w:rsid w:val="00BC3691"/>
    <w:rsid w:val="00BC75D2"/>
    <w:rsid w:val="00BD20A3"/>
    <w:rsid w:val="00BE35E2"/>
    <w:rsid w:val="00BE3CE6"/>
    <w:rsid w:val="00BE3D69"/>
    <w:rsid w:val="00BE40C9"/>
    <w:rsid w:val="00BE74A2"/>
    <w:rsid w:val="00BF1CA2"/>
    <w:rsid w:val="00BF4C3F"/>
    <w:rsid w:val="00BF6A4C"/>
    <w:rsid w:val="00C14F02"/>
    <w:rsid w:val="00C222D5"/>
    <w:rsid w:val="00C4056F"/>
    <w:rsid w:val="00C43D95"/>
    <w:rsid w:val="00C44583"/>
    <w:rsid w:val="00C45F7E"/>
    <w:rsid w:val="00C50AB2"/>
    <w:rsid w:val="00C53769"/>
    <w:rsid w:val="00C55665"/>
    <w:rsid w:val="00C561CD"/>
    <w:rsid w:val="00C579B8"/>
    <w:rsid w:val="00C611DC"/>
    <w:rsid w:val="00C629D9"/>
    <w:rsid w:val="00C735F0"/>
    <w:rsid w:val="00C81039"/>
    <w:rsid w:val="00C876D5"/>
    <w:rsid w:val="00C9022D"/>
    <w:rsid w:val="00C93022"/>
    <w:rsid w:val="00CA0C51"/>
    <w:rsid w:val="00CA4051"/>
    <w:rsid w:val="00CB02B6"/>
    <w:rsid w:val="00CB14BE"/>
    <w:rsid w:val="00CB470D"/>
    <w:rsid w:val="00CB6D82"/>
    <w:rsid w:val="00CB7AB8"/>
    <w:rsid w:val="00CC4492"/>
    <w:rsid w:val="00CD08D5"/>
    <w:rsid w:val="00CD0A6A"/>
    <w:rsid w:val="00CD19DF"/>
    <w:rsid w:val="00CD3E4F"/>
    <w:rsid w:val="00CD4F84"/>
    <w:rsid w:val="00CD67C6"/>
    <w:rsid w:val="00CD6AB5"/>
    <w:rsid w:val="00CD7BC3"/>
    <w:rsid w:val="00CE64C4"/>
    <w:rsid w:val="00CE6670"/>
    <w:rsid w:val="00CE759C"/>
    <w:rsid w:val="00CE7E79"/>
    <w:rsid w:val="00CF0844"/>
    <w:rsid w:val="00CF21F7"/>
    <w:rsid w:val="00CF2655"/>
    <w:rsid w:val="00CF4E05"/>
    <w:rsid w:val="00CF73B7"/>
    <w:rsid w:val="00D016AD"/>
    <w:rsid w:val="00D03D14"/>
    <w:rsid w:val="00D05ED8"/>
    <w:rsid w:val="00D06FC0"/>
    <w:rsid w:val="00D11943"/>
    <w:rsid w:val="00D20646"/>
    <w:rsid w:val="00D22139"/>
    <w:rsid w:val="00D222DF"/>
    <w:rsid w:val="00D22A86"/>
    <w:rsid w:val="00D23DAE"/>
    <w:rsid w:val="00D3183E"/>
    <w:rsid w:val="00D3758B"/>
    <w:rsid w:val="00D41234"/>
    <w:rsid w:val="00D45A4E"/>
    <w:rsid w:val="00D47D64"/>
    <w:rsid w:val="00D50A8A"/>
    <w:rsid w:val="00D5268D"/>
    <w:rsid w:val="00D536C5"/>
    <w:rsid w:val="00D536E1"/>
    <w:rsid w:val="00D57BCA"/>
    <w:rsid w:val="00D57BE2"/>
    <w:rsid w:val="00D60A76"/>
    <w:rsid w:val="00D65866"/>
    <w:rsid w:val="00D709AF"/>
    <w:rsid w:val="00D77B14"/>
    <w:rsid w:val="00D909B9"/>
    <w:rsid w:val="00D9112D"/>
    <w:rsid w:val="00D91DAB"/>
    <w:rsid w:val="00DA3FA7"/>
    <w:rsid w:val="00DB13CB"/>
    <w:rsid w:val="00DB479B"/>
    <w:rsid w:val="00DB5E72"/>
    <w:rsid w:val="00DC01F8"/>
    <w:rsid w:val="00DC203D"/>
    <w:rsid w:val="00DC2495"/>
    <w:rsid w:val="00DC322D"/>
    <w:rsid w:val="00DC32BF"/>
    <w:rsid w:val="00DC3625"/>
    <w:rsid w:val="00DC3CD5"/>
    <w:rsid w:val="00DC3D6A"/>
    <w:rsid w:val="00DC4994"/>
    <w:rsid w:val="00DD2164"/>
    <w:rsid w:val="00DE3744"/>
    <w:rsid w:val="00DE6106"/>
    <w:rsid w:val="00DE631C"/>
    <w:rsid w:val="00DF0773"/>
    <w:rsid w:val="00DF29A7"/>
    <w:rsid w:val="00DF6FAE"/>
    <w:rsid w:val="00E0165E"/>
    <w:rsid w:val="00E01CD7"/>
    <w:rsid w:val="00E0236A"/>
    <w:rsid w:val="00E02F1E"/>
    <w:rsid w:val="00E047FD"/>
    <w:rsid w:val="00E0483A"/>
    <w:rsid w:val="00E05CAA"/>
    <w:rsid w:val="00E072EC"/>
    <w:rsid w:val="00E10593"/>
    <w:rsid w:val="00E10DD2"/>
    <w:rsid w:val="00E11572"/>
    <w:rsid w:val="00E115AE"/>
    <w:rsid w:val="00E1189B"/>
    <w:rsid w:val="00E13D8B"/>
    <w:rsid w:val="00E15B71"/>
    <w:rsid w:val="00E20168"/>
    <w:rsid w:val="00E204EF"/>
    <w:rsid w:val="00E2160D"/>
    <w:rsid w:val="00E30ED1"/>
    <w:rsid w:val="00E310CD"/>
    <w:rsid w:val="00E32558"/>
    <w:rsid w:val="00E34684"/>
    <w:rsid w:val="00E357BA"/>
    <w:rsid w:val="00E35AC6"/>
    <w:rsid w:val="00E368BE"/>
    <w:rsid w:val="00E37BDF"/>
    <w:rsid w:val="00E43832"/>
    <w:rsid w:val="00E454AD"/>
    <w:rsid w:val="00E45DDF"/>
    <w:rsid w:val="00E477DB"/>
    <w:rsid w:val="00E535D6"/>
    <w:rsid w:val="00E56E83"/>
    <w:rsid w:val="00E61C1F"/>
    <w:rsid w:val="00E62FD2"/>
    <w:rsid w:val="00E6697C"/>
    <w:rsid w:val="00E72637"/>
    <w:rsid w:val="00E72ABA"/>
    <w:rsid w:val="00E72B48"/>
    <w:rsid w:val="00E77AB5"/>
    <w:rsid w:val="00E77AC6"/>
    <w:rsid w:val="00E80035"/>
    <w:rsid w:val="00E80698"/>
    <w:rsid w:val="00E85EBC"/>
    <w:rsid w:val="00E86B22"/>
    <w:rsid w:val="00E93C73"/>
    <w:rsid w:val="00E95B83"/>
    <w:rsid w:val="00EA4493"/>
    <w:rsid w:val="00EB0A5C"/>
    <w:rsid w:val="00EB19DB"/>
    <w:rsid w:val="00EB24CF"/>
    <w:rsid w:val="00EB4BD2"/>
    <w:rsid w:val="00EB58F4"/>
    <w:rsid w:val="00EB650C"/>
    <w:rsid w:val="00EB66F5"/>
    <w:rsid w:val="00EB70EE"/>
    <w:rsid w:val="00EB71E3"/>
    <w:rsid w:val="00EB7E9B"/>
    <w:rsid w:val="00EC03AB"/>
    <w:rsid w:val="00EC56F5"/>
    <w:rsid w:val="00ED2223"/>
    <w:rsid w:val="00ED327C"/>
    <w:rsid w:val="00ED5CAA"/>
    <w:rsid w:val="00ED66D7"/>
    <w:rsid w:val="00ED7245"/>
    <w:rsid w:val="00EE485B"/>
    <w:rsid w:val="00EE5D9E"/>
    <w:rsid w:val="00EE6890"/>
    <w:rsid w:val="00EE7A0B"/>
    <w:rsid w:val="00EF4212"/>
    <w:rsid w:val="00EF5518"/>
    <w:rsid w:val="00EF698B"/>
    <w:rsid w:val="00F00316"/>
    <w:rsid w:val="00F01332"/>
    <w:rsid w:val="00F02B9F"/>
    <w:rsid w:val="00F07377"/>
    <w:rsid w:val="00F1126A"/>
    <w:rsid w:val="00F14DBD"/>
    <w:rsid w:val="00F14FC4"/>
    <w:rsid w:val="00F1570B"/>
    <w:rsid w:val="00F16052"/>
    <w:rsid w:val="00F1661E"/>
    <w:rsid w:val="00F16B91"/>
    <w:rsid w:val="00F20854"/>
    <w:rsid w:val="00F234DB"/>
    <w:rsid w:val="00F26F9F"/>
    <w:rsid w:val="00F36AD8"/>
    <w:rsid w:val="00F371FD"/>
    <w:rsid w:val="00F41AAA"/>
    <w:rsid w:val="00F46638"/>
    <w:rsid w:val="00F46E72"/>
    <w:rsid w:val="00F51E31"/>
    <w:rsid w:val="00F529F8"/>
    <w:rsid w:val="00F52AF2"/>
    <w:rsid w:val="00F62E0D"/>
    <w:rsid w:val="00F6731D"/>
    <w:rsid w:val="00F71331"/>
    <w:rsid w:val="00F71AB0"/>
    <w:rsid w:val="00F77BDB"/>
    <w:rsid w:val="00F837CF"/>
    <w:rsid w:val="00F9075B"/>
    <w:rsid w:val="00F939E4"/>
    <w:rsid w:val="00FA2BD3"/>
    <w:rsid w:val="00FA4751"/>
    <w:rsid w:val="00FA6986"/>
    <w:rsid w:val="00FB0EF7"/>
    <w:rsid w:val="00FB1487"/>
    <w:rsid w:val="00FB2928"/>
    <w:rsid w:val="00FB3F55"/>
    <w:rsid w:val="00FC0F01"/>
    <w:rsid w:val="00FC16F4"/>
    <w:rsid w:val="00FC2A23"/>
    <w:rsid w:val="00FD253B"/>
    <w:rsid w:val="00FE089A"/>
    <w:rsid w:val="00FE7B8A"/>
    <w:rsid w:val="00FF042D"/>
    <w:rsid w:val="00FF08C6"/>
    <w:rsid w:val="00FF196A"/>
    <w:rsid w:val="00FF2DE9"/>
    <w:rsid w:val="00FF649F"/>
    <w:rsid w:val="00FF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8785"/>
    <o:shapelayout v:ext="edit">
      <o:idmap v:ext="edit" data="1"/>
    </o:shapelayout>
  </w:shapeDefaults>
  <w:decimalSymbol w:val=","/>
  <w:listSeparator w:val=";"/>
  <w14:docId w14:val="5AE6BA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43F7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243F7B"/>
    <w:pPr>
      <w:keepNext/>
      <w:spacing w:before="240" w:after="60"/>
      <w:ind w:left="708" w:hanging="708"/>
      <w:outlineLvl w:val="0"/>
    </w:pPr>
    <w:rPr>
      <w:b/>
      <w:bCs/>
      <w:caps/>
      <w:noProof/>
    </w:rPr>
  </w:style>
  <w:style w:type="paragraph" w:styleId="Nadpis2">
    <w:name w:val="heading 2"/>
    <w:basedOn w:val="Normln"/>
    <w:next w:val="Zkladntext"/>
    <w:link w:val="Nadpis2Char"/>
    <w:uiPriority w:val="99"/>
    <w:qFormat/>
    <w:rsid w:val="00243F7B"/>
    <w:pPr>
      <w:keepNext/>
      <w:numPr>
        <w:ilvl w:val="1"/>
        <w:numId w:val="2"/>
      </w:numPr>
      <w:tabs>
        <w:tab w:val="clear" w:pos="643"/>
      </w:tabs>
      <w:spacing w:before="240" w:after="60"/>
      <w:ind w:left="4128" w:hanging="708"/>
      <w:outlineLvl w:val="1"/>
    </w:pPr>
    <w:rPr>
      <w:caps/>
      <w:noProof/>
    </w:rPr>
  </w:style>
  <w:style w:type="paragraph" w:styleId="Nadpis3">
    <w:name w:val="heading 3"/>
    <w:basedOn w:val="Normln"/>
    <w:next w:val="Zkladntext"/>
    <w:link w:val="Nadpis3Char"/>
    <w:uiPriority w:val="99"/>
    <w:qFormat/>
    <w:rsid w:val="00243F7B"/>
    <w:pPr>
      <w:keepNext/>
      <w:numPr>
        <w:ilvl w:val="2"/>
        <w:numId w:val="2"/>
      </w:numPr>
      <w:tabs>
        <w:tab w:val="clear" w:pos="643"/>
      </w:tabs>
      <w:spacing w:before="240" w:after="60"/>
      <w:ind w:left="2124" w:hanging="708"/>
      <w:outlineLvl w:val="2"/>
    </w:pPr>
    <w:rPr>
      <w:caps/>
      <w:noProof/>
    </w:rPr>
  </w:style>
  <w:style w:type="paragraph" w:styleId="Nadpis4">
    <w:name w:val="heading 4"/>
    <w:basedOn w:val="Normln"/>
    <w:next w:val="Normln"/>
    <w:link w:val="Nadpis4Char"/>
    <w:uiPriority w:val="99"/>
    <w:qFormat/>
    <w:rsid w:val="00243F7B"/>
    <w:pPr>
      <w:keepNext/>
      <w:numPr>
        <w:ilvl w:val="3"/>
        <w:numId w:val="2"/>
      </w:numPr>
      <w:tabs>
        <w:tab w:val="clear" w:pos="643"/>
      </w:tabs>
      <w:spacing w:before="240" w:after="60"/>
      <w:ind w:left="2832" w:hanging="708"/>
      <w:outlineLvl w:val="3"/>
    </w:pPr>
    <w:rPr>
      <w:b/>
      <w:bCs/>
      <w:i/>
      <w:iCs/>
    </w:rPr>
  </w:style>
  <w:style w:type="paragraph" w:styleId="Nadpis5">
    <w:name w:val="heading 5"/>
    <w:basedOn w:val="Normln"/>
    <w:next w:val="Normln"/>
    <w:link w:val="Nadpis5Char"/>
    <w:uiPriority w:val="99"/>
    <w:qFormat/>
    <w:rsid w:val="00243F7B"/>
    <w:pPr>
      <w:numPr>
        <w:ilvl w:val="4"/>
        <w:numId w:val="2"/>
      </w:numPr>
      <w:tabs>
        <w:tab w:val="clear" w:pos="643"/>
      </w:tabs>
      <w:spacing w:before="240" w:after="60"/>
      <w:ind w:left="3540" w:hanging="708"/>
      <w:outlineLvl w:val="4"/>
    </w:pPr>
    <w:rPr>
      <w:rFonts w:ascii="Arial" w:hAnsi="Arial" w:cs="Arial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9"/>
    <w:qFormat/>
    <w:rsid w:val="00243F7B"/>
    <w:pPr>
      <w:numPr>
        <w:ilvl w:val="5"/>
        <w:numId w:val="2"/>
      </w:numPr>
      <w:tabs>
        <w:tab w:val="clear" w:pos="643"/>
      </w:tabs>
      <w:spacing w:before="240" w:after="60"/>
      <w:ind w:left="4248" w:hanging="708"/>
      <w:outlineLvl w:val="5"/>
    </w:pPr>
    <w:rPr>
      <w:rFonts w:ascii="Arial" w:hAnsi="Arial" w:cs="Arial"/>
      <w:i/>
      <w:i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9"/>
    <w:qFormat/>
    <w:rsid w:val="00243F7B"/>
    <w:pPr>
      <w:numPr>
        <w:ilvl w:val="6"/>
        <w:numId w:val="2"/>
      </w:numPr>
      <w:tabs>
        <w:tab w:val="clear" w:pos="643"/>
      </w:tabs>
      <w:spacing w:before="240" w:after="60"/>
      <w:ind w:left="4956" w:hanging="708"/>
      <w:outlineLvl w:val="6"/>
    </w:pPr>
    <w:rPr>
      <w:rFonts w:ascii="Arial" w:hAnsi="Arial" w:cs="Arial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9"/>
    <w:qFormat/>
    <w:rsid w:val="00243F7B"/>
    <w:pPr>
      <w:numPr>
        <w:ilvl w:val="7"/>
        <w:numId w:val="2"/>
      </w:numPr>
      <w:tabs>
        <w:tab w:val="clear" w:pos="643"/>
      </w:tabs>
      <w:spacing w:before="240" w:after="60"/>
      <w:ind w:left="5664" w:hanging="708"/>
      <w:outlineLvl w:val="7"/>
    </w:pPr>
    <w:rPr>
      <w:rFonts w:ascii="Arial" w:hAnsi="Arial" w:cs="Arial"/>
      <w:i/>
      <w:iCs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qFormat/>
    <w:rsid w:val="00243F7B"/>
    <w:pPr>
      <w:numPr>
        <w:ilvl w:val="8"/>
        <w:numId w:val="4"/>
      </w:numPr>
      <w:tabs>
        <w:tab w:val="clear" w:pos="643"/>
      </w:tabs>
      <w:spacing w:before="240" w:after="60"/>
      <w:ind w:left="6372" w:hanging="708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F14DBD"/>
    <w:rPr>
      <w:rFonts w:cs="Times New Roman"/>
      <w:b/>
      <w:bCs/>
      <w:caps/>
      <w:noProof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F14DBD"/>
    <w:rPr>
      <w:rFonts w:cs="Times New Roman"/>
      <w:caps/>
      <w:noProof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F14DBD"/>
    <w:rPr>
      <w:rFonts w:cs="Times New Roman"/>
      <w:caps/>
      <w:noProof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F14DBD"/>
    <w:rPr>
      <w:rFonts w:cs="Times New Roman"/>
      <w:b/>
      <w:bCs/>
      <w:i/>
      <w:iCs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9"/>
    <w:locked/>
    <w:rsid w:val="00F14DBD"/>
    <w:rPr>
      <w:rFonts w:ascii="Arial" w:hAnsi="Arial" w:cs="Arial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F14DBD"/>
    <w:rPr>
      <w:rFonts w:ascii="Arial" w:hAnsi="Arial" w:cs="Arial"/>
      <w:i/>
      <w:iCs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F14DBD"/>
    <w:rPr>
      <w:rFonts w:ascii="Arial" w:hAnsi="Arial" w:cs="Arial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F14DBD"/>
    <w:rPr>
      <w:rFonts w:ascii="Arial" w:hAnsi="Arial" w:cs="Arial"/>
      <w:i/>
      <w:iCs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F14DBD"/>
    <w:rPr>
      <w:rFonts w:ascii="Arial" w:hAnsi="Arial" w:cs="Arial"/>
      <w:i/>
      <w:iCs/>
      <w:sz w:val="18"/>
      <w:szCs w:val="18"/>
      <w:lang w:val="cs-CZ" w:eastAsia="cs-CZ" w:bidi="ar-SA"/>
    </w:rPr>
  </w:style>
  <w:style w:type="paragraph" w:styleId="Zkladntext">
    <w:name w:val="Body Text"/>
    <w:basedOn w:val="Normln"/>
    <w:link w:val="ZkladntextChar"/>
    <w:uiPriority w:val="99"/>
    <w:rsid w:val="00243F7B"/>
    <w:pPr>
      <w:spacing w:after="120"/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636AD5"/>
    <w:rPr>
      <w:rFonts w:cs="Times New Roman"/>
      <w:lang w:val="cs-CZ" w:eastAsia="cs-CZ" w:bidi="ar-SA"/>
    </w:rPr>
  </w:style>
  <w:style w:type="paragraph" w:styleId="Zpat">
    <w:name w:val="footer"/>
    <w:basedOn w:val="Normln"/>
    <w:link w:val="ZpatChar"/>
    <w:uiPriority w:val="99"/>
    <w:rsid w:val="00243F7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00772D"/>
    <w:rPr>
      <w:rFonts w:cs="Times New Roman"/>
      <w:sz w:val="24"/>
      <w:szCs w:val="24"/>
    </w:rPr>
  </w:style>
  <w:style w:type="paragraph" w:customStyle="1" w:styleId="Nazev-TN">
    <w:name w:val="Nazev-TN"/>
    <w:basedOn w:val="Normln"/>
    <w:next w:val="Normln"/>
    <w:uiPriority w:val="99"/>
    <w:rsid w:val="00243F7B"/>
    <w:pPr>
      <w:spacing w:before="120" w:after="60"/>
      <w:jc w:val="center"/>
    </w:pPr>
    <w:rPr>
      <w:b/>
      <w:bCs/>
      <w:sz w:val="40"/>
      <w:szCs w:val="40"/>
    </w:rPr>
  </w:style>
  <w:style w:type="paragraph" w:styleId="Zkladntextodsazen">
    <w:name w:val="Body Text Indent"/>
    <w:basedOn w:val="Normln"/>
    <w:link w:val="ZkladntextodsazenChar"/>
    <w:uiPriority w:val="99"/>
    <w:rsid w:val="00243F7B"/>
    <w:rPr>
      <w:sz w:val="20"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sid w:val="00F14DBD"/>
    <w:rPr>
      <w:rFonts w:cs="Times New Roman"/>
      <w:sz w:val="24"/>
      <w:szCs w:val="24"/>
    </w:rPr>
  </w:style>
  <w:style w:type="paragraph" w:styleId="Obsah1">
    <w:name w:val="toc 1"/>
    <w:basedOn w:val="Normln"/>
    <w:next w:val="Normln"/>
    <w:autoRedefine/>
    <w:uiPriority w:val="39"/>
    <w:rsid w:val="00243F7B"/>
    <w:pPr>
      <w:tabs>
        <w:tab w:val="right" w:leader="dot" w:pos="9355"/>
      </w:tabs>
    </w:pPr>
    <w:rPr>
      <w:caps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rsid w:val="00243F7B"/>
    <w:pPr>
      <w:tabs>
        <w:tab w:val="left" w:pos="960"/>
        <w:tab w:val="right" w:leader="dot" w:pos="9355"/>
      </w:tabs>
      <w:ind w:left="198" w:hanging="56"/>
    </w:pPr>
    <w:rPr>
      <w:cap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rsid w:val="00243F7B"/>
    <w:pPr>
      <w:tabs>
        <w:tab w:val="left" w:pos="993"/>
        <w:tab w:val="right" w:leader="dot" w:pos="9355"/>
      </w:tabs>
      <w:ind w:left="403" w:hanging="261"/>
    </w:pPr>
    <w:rPr>
      <w:caps/>
      <w:sz w:val="20"/>
      <w:szCs w:val="20"/>
    </w:rPr>
  </w:style>
  <w:style w:type="paragraph" w:styleId="Seznamsodrkami3">
    <w:name w:val="List Bullet 3"/>
    <w:basedOn w:val="Normln"/>
    <w:autoRedefine/>
    <w:uiPriority w:val="99"/>
    <w:rsid w:val="00243F7B"/>
    <w:pPr>
      <w:tabs>
        <w:tab w:val="left" w:pos="643"/>
      </w:tabs>
    </w:pPr>
    <w:rPr>
      <w:sz w:val="20"/>
      <w:szCs w:val="20"/>
    </w:rPr>
  </w:style>
  <w:style w:type="paragraph" w:styleId="Seznamsodrkami2">
    <w:name w:val="List Bullet 2"/>
    <w:basedOn w:val="Normln"/>
    <w:autoRedefine/>
    <w:uiPriority w:val="99"/>
    <w:rsid w:val="00243F7B"/>
    <w:pPr>
      <w:numPr>
        <w:numId w:val="3"/>
      </w:numPr>
      <w:tabs>
        <w:tab w:val="clear" w:pos="926"/>
      </w:tabs>
      <w:ind w:left="1418" w:hanging="284"/>
    </w:pPr>
    <w:rPr>
      <w:sz w:val="20"/>
      <w:szCs w:val="20"/>
    </w:rPr>
  </w:style>
  <w:style w:type="paragraph" w:styleId="Zhlav">
    <w:name w:val="header"/>
    <w:basedOn w:val="Normln"/>
    <w:link w:val="ZhlavChar"/>
    <w:uiPriority w:val="99"/>
    <w:rsid w:val="00243F7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F14DBD"/>
    <w:rPr>
      <w:rFonts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rsid w:val="00243F7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14DBD"/>
    <w:rPr>
      <w:rFonts w:cs="Times New Roman"/>
      <w:sz w:val="2"/>
    </w:rPr>
  </w:style>
  <w:style w:type="paragraph" w:styleId="Zkladntext2">
    <w:name w:val="Body Text 2"/>
    <w:basedOn w:val="Normln"/>
    <w:link w:val="Zkladntext2Char"/>
    <w:uiPriority w:val="99"/>
    <w:rsid w:val="00243F7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F14DBD"/>
    <w:rPr>
      <w:rFonts w:cs="Times New Roman"/>
      <w:sz w:val="24"/>
      <w:szCs w:val="24"/>
    </w:rPr>
  </w:style>
  <w:style w:type="paragraph" w:styleId="Normlnweb">
    <w:name w:val="Normal (Web)"/>
    <w:basedOn w:val="Normln"/>
    <w:uiPriority w:val="99"/>
    <w:rsid w:val="00243F7B"/>
    <w:pPr>
      <w:overflowPunct/>
      <w:autoSpaceDE/>
      <w:autoSpaceDN/>
      <w:adjustRightInd/>
      <w:spacing w:before="100" w:beforeAutospacing="1" w:after="100" w:afterAutospacing="1" w:line="288" w:lineRule="auto"/>
      <w:textAlignment w:val="auto"/>
    </w:pPr>
    <w:rPr>
      <w:rFonts w:ascii="Verdana" w:hAnsi="Verdana"/>
      <w:color w:val="7B6C4A"/>
      <w:sz w:val="14"/>
      <w:szCs w:val="14"/>
    </w:rPr>
  </w:style>
  <w:style w:type="character" w:customStyle="1" w:styleId="heslo141">
    <w:name w:val="heslo141"/>
    <w:basedOn w:val="Standardnpsmoodstavce"/>
    <w:uiPriority w:val="99"/>
    <w:rsid w:val="00243F7B"/>
    <w:rPr>
      <w:rFonts w:ascii="Verdana" w:hAnsi="Verdana" w:cs="Times New Roman"/>
      <w:b/>
      <w:bCs/>
      <w:color w:val="7B6C4A"/>
      <w:sz w:val="18"/>
      <w:szCs w:val="18"/>
    </w:rPr>
  </w:style>
  <w:style w:type="character" w:styleId="slostrnky">
    <w:name w:val="page number"/>
    <w:basedOn w:val="Standardnpsmoodstavce"/>
    <w:rsid w:val="00243F7B"/>
    <w:rPr>
      <w:rFonts w:cs="Times New Roman"/>
    </w:rPr>
  </w:style>
  <w:style w:type="paragraph" w:styleId="Nzev">
    <w:name w:val="Title"/>
    <w:basedOn w:val="Normln"/>
    <w:link w:val="NzevChar"/>
    <w:uiPriority w:val="99"/>
    <w:qFormat/>
    <w:rsid w:val="00243F7B"/>
    <w:pPr>
      <w:spacing w:before="240" w:after="6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F14DBD"/>
    <w:rPr>
      <w:rFonts w:ascii="Cambria" w:hAnsi="Cambria" w:cs="Times New Roman"/>
      <w:b/>
      <w:bCs/>
      <w:kern w:val="28"/>
      <w:sz w:val="32"/>
      <w:szCs w:val="32"/>
    </w:rPr>
  </w:style>
  <w:style w:type="character" w:styleId="Odkaznakoment">
    <w:name w:val="annotation reference"/>
    <w:basedOn w:val="Standardnpsmoodstavce"/>
    <w:uiPriority w:val="99"/>
    <w:semiHidden/>
    <w:rsid w:val="00CF73B7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CF73B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14DBD"/>
    <w:rPr>
      <w:rFonts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CF73B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14DBD"/>
    <w:rPr>
      <w:rFonts w:cs="Times New Roman"/>
      <w:b/>
      <w:bCs/>
      <w:sz w:val="20"/>
      <w:szCs w:val="20"/>
    </w:rPr>
  </w:style>
  <w:style w:type="character" w:customStyle="1" w:styleId="ab101">
    <w:name w:val="ab101"/>
    <w:basedOn w:val="Standardnpsmoodstavce"/>
    <w:uiPriority w:val="99"/>
    <w:rsid w:val="003C5E30"/>
    <w:rPr>
      <w:rFonts w:cs="Times New Roman"/>
      <w:color w:val="003399"/>
      <w:sz w:val="20"/>
      <w:szCs w:val="20"/>
    </w:rPr>
  </w:style>
  <w:style w:type="character" w:customStyle="1" w:styleId="StylE-mailovZprvy53">
    <w:name w:val="StylE-mailovéZprávy53"/>
    <w:basedOn w:val="Standardnpsmoodstavce"/>
    <w:uiPriority w:val="99"/>
    <w:semiHidden/>
    <w:rsid w:val="007B39D6"/>
    <w:rPr>
      <w:rFonts w:ascii="Arial" w:hAnsi="Arial" w:cs="Arial"/>
      <w:color w:val="000080"/>
      <w:sz w:val="20"/>
      <w:szCs w:val="20"/>
    </w:rPr>
  </w:style>
  <w:style w:type="paragraph" w:styleId="Seznam">
    <w:name w:val="List"/>
    <w:basedOn w:val="Normln"/>
    <w:uiPriority w:val="99"/>
    <w:rsid w:val="007E55DB"/>
    <w:pPr>
      <w:overflowPunct/>
      <w:autoSpaceDE/>
      <w:autoSpaceDN/>
      <w:adjustRightInd/>
      <w:ind w:left="283" w:hanging="283"/>
      <w:textAlignment w:val="auto"/>
    </w:pPr>
    <w:rPr>
      <w:rFonts w:ascii="Arial" w:hAnsi="Arial"/>
      <w:sz w:val="20"/>
      <w:szCs w:val="20"/>
    </w:rPr>
  </w:style>
  <w:style w:type="numbering" w:customStyle="1" w:styleId="Styl2">
    <w:name w:val="Styl2"/>
    <w:rsid w:val="00B42586"/>
    <w:pPr>
      <w:numPr>
        <w:numId w:val="8"/>
      </w:numPr>
    </w:pPr>
  </w:style>
  <w:style w:type="numbering" w:customStyle="1" w:styleId="Styl1">
    <w:name w:val="Styl1"/>
    <w:rsid w:val="00B42586"/>
    <w:pPr>
      <w:numPr>
        <w:numId w:val="7"/>
      </w:numPr>
    </w:pPr>
  </w:style>
  <w:style w:type="paragraph" w:styleId="Revize">
    <w:name w:val="Revision"/>
    <w:hidden/>
    <w:uiPriority w:val="99"/>
    <w:semiHidden/>
    <w:rsid w:val="000A3BCC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7E14A7"/>
    <w:pPr>
      <w:overflowPunct/>
      <w:autoSpaceDE/>
      <w:autoSpaceDN/>
      <w:adjustRightInd/>
      <w:ind w:left="720"/>
      <w:contextualSpacing/>
      <w:textAlignment w:val="auto"/>
    </w:pPr>
  </w:style>
  <w:style w:type="paragraph" w:styleId="Prosttext">
    <w:name w:val="Plain Text"/>
    <w:basedOn w:val="Normln"/>
    <w:link w:val="ProsttextChar"/>
    <w:uiPriority w:val="99"/>
    <w:semiHidden/>
    <w:unhideWhenUsed/>
    <w:locked/>
    <w:rsid w:val="00742374"/>
    <w:pPr>
      <w:overflowPunct/>
      <w:autoSpaceDE/>
      <w:autoSpaceDN/>
      <w:adjustRightInd/>
      <w:textAlignment w:val="auto"/>
    </w:pPr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742374"/>
    <w:rPr>
      <w:rFonts w:ascii="Calibri" w:eastAsiaTheme="minorHAnsi" w:hAnsi="Calibri" w:cs="Consolas"/>
      <w:szCs w:val="21"/>
      <w:lang w:eastAsia="en-US"/>
    </w:rPr>
  </w:style>
  <w:style w:type="paragraph" w:styleId="Seznamsodrkami">
    <w:name w:val="List Bullet"/>
    <w:basedOn w:val="Normln"/>
    <w:uiPriority w:val="99"/>
    <w:semiHidden/>
    <w:unhideWhenUsed/>
    <w:locked/>
    <w:rsid w:val="0037084E"/>
    <w:pPr>
      <w:numPr>
        <w:numId w:val="17"/>
      </w:numPr>
      <w:contextualSpacing/>
    </w:pPr>
  </w:style>
  <w:style w:type="paragraph" w:customStyle="1" w:styleId="Documentheader">
    <w:name w:val="Document header"/>
    <w:basedOn w:val="Normln"/>
    <w:rsid w:val="0021581F"/>
    <w:pPr>
      <w:spacing w:before="120"/>
    </w:pPr>
    <w:rPr>
      <w:rFonts w:ascii="Arial" w:hAnsi="Arial"/>
      <w:b/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C49AC-7906-499F-BE56-ABD5ECD10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8747</Words>
  <Characters>52824</Characters>
  <Application>Microsoft Office Word</Application>
  <DocSecurity>0</DocSecurity>
  <Lines>440</Lines>
  <Paragraphs>122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2019-07-01T06:10:00Z</dcterms:created>
  <dcterms:modified xsi:type="dcterms:W3CDTF">2019-08-20T07:50:00Z</dcterms:modified>
</cp:coreProperties>
</file>